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FB" w:rsidRPr="00092CC0" w:rsidRDefault="003E45FB" w:rsidP="00263D4F">
      <w:pPr>
        <w:jc w:val="center"/>
        <w:rPr>
          <w:sz w:val="28"/>
          <w:szCs w:val="28"/>
        </w:rPr>
      </w:pPr>
      <w:bookmarkStart w:id="0" w:name="_GoBack"/>
      <w:bookmarkEnd w:id="0"/>
      <w:r w:rsidRPr="00092CC0">
        <w:rPr>
          <w:sz w:val="28"/>
          <w:szCs w:val="28"/>
        </w:rPr>
        <w:t>Georgetown University</w:t>
      </w:r>
    </w:p>
    <w:p w:rsidR="003E45FB" w:rsidRPr="00092CC0" w:rsidRDefault="003E45FB" w:rsidP="007D5249">
      <w:pPr>
        <w:jc w:val="center"/>
      </w:pPr>
      <w:r w:rsidRPr="00092CC0">
        <w:t>Department of French</w:t>
      </w:r>
    </w:p>
    <w:p w:rsidR="003E45FB" w:rsidRPr="00092CC0" w:rsidRDefault="004C191B" w:rsidP="007D5249">
      <w:pPr>
        <w:jc w:val="center"/>
        <w:rPr>
          <w:sz w:val="21"/>
          <w:szCs w:val="21"/>
        </w:rPr>
      </w:pPr>
      <w:r>
        <w:rPr>
          <w:sz w:val="21"/>
          <w:szCs w:val="21"/>
        </w:rPr>
        <w:t>Summer 2016</w:t>
      </w:r>
    </w:p>
    <w:p w:rsidR="003E45FB" w:rsidRPr="00C862DA" w:rsidRDefault="003E45FB" w:rsidP="007D5249">
      <w:pPr>
        <w:jc w:val="center"/>
        <w:rPr>
          <w:b/>
          <w:sz w:val="16"/>
          <w:szCs w:val="16"/>
        </w:rPr>
      </w:pPr>
    </w:p>
    <w:p w:rsidR="007D5249" w:rsidRPr="00092CC0" w:rsidRDefault="005404A8" w:rsidP="00C862DA">
      <w:pPr>
        <w:jc w:val="center"/>
        <w:rPr>
          <w:b/>
        </w:rPr>
      </w:pPr>
      <w:r w:rsidRPr="00092CC0">
        <w:rPr>
          <w:b/>
        </w:rPr>
        <w:t xml:space="preserve">FREN </w:t>
      </w:r>
      <w:r w:rsidR="00263D4F">
        <w:rPr>
          <w:b/>
        </w:rPr>
        <w:t>022</w:t>
      </w:r>
      <w:r w:rsidRPr="00092CC0">
        <w:rPr>
          <w:b/>
        </w:rPr>
        <w:t xml:space="preserve">: </w:t>
      </w:r>
      <w:r w:rsidR="00263D4F">
        <w:rPr>
          <w:b/>
        </w:rPr>
        <w:t>INTERMEDIATE FRENCH II</w:t>
      </w:r>
    </w:p>
    <w:p w:rsidR="004E7C02" w:rsidRDefault="00A62A66" w:rsidP="0054700C">
      <w:pPr>
        <w:jc w:val="center"/>
        <w:rPr>
          <w:b/>
          <w:sz w:val="21"/>
          <w:szCs w:val="21"/>
        </w:rPr>
      </w:pPr>
      <w:r>
        <w:rPr>
          <w:b/>
          <w:sz w:val="21"/>
          <w:szCs w:val="21"/>
        </w:rPr>
        <w:t xml:space="preserve">Prof. </w:t>
      </w:r>
      <w:r w:rsidR="00EA655B">
        <w:rPr>
          <w:b/>
          <w:sz w:val="21"/>
          <w:szCs w:val="21"/>
        </w:rPr>
        <w:t>____</w:t>
      </w:r>
      <w:proofErr w:type="spellStart"/>
      <w:r w:rsidR="00C603F4">
        <w:rPr>
          <w:b/>
          <w:sz w:val="21"/>
          <w:szCs w:val="21"/>
        </w:rPr>
        <w:t>Boutheina</w:t>
      </w:r>
      <w:proofErr w:type="spellEnd"/>
      <w:r w:rsidR="00C603F4">
        <w:rPr>
          <w:b/>
          <w:sz w:val="21"/>
          <w:szCs w:val="21"/>
        </w:rPr>
        <w:t xml:space="preserve"> </w:t>
      </w:r>
      <w:proofErr w:type="spellStart"/>
      <w:r w:rsidR="00C603F4">
        <w:rPr>
          <w:b/>
          <w:sz w:val="21"/>
          <w:szCs w:val="21"/>
        </w:rPr>
        <w:t>Bridaa</w:t>
      </w:r>
      <w:proofErr w:type="spellEnd"/>
      <w:r w:rsidR="004C191B">
        <w:rPr>
          <w:b/>
          <w:sz w:val="21"/>
          <w:szCs w:val="21"/>
        </w:rPr>
        <w:t>____________</w:t>
      </w:r>
    </w:p>
    <w:p w:rsidR="004C191B" w:rsidRDefault="004C191B" w:rsidP="0054700C">
      <w:pPr>
        <w:jc w:val="center"/>
        <w:rPr>
          <w:b/>
          <w:sz w:val="21"/>
          <w:szCs w:val="21"/>
        </w:rPr>
      </w:pPr>
    </w:p>
    <w:p w:rsidR="004C191B" w:rsidRPr="004C191B" w:rsidRDefault="004C191B" w:rsidP="0054700C">
      <w:pPr>
        <w:jc w:val="center"/>
        <w:rPr>
          <w:b/>
          <w:i/>
          <w:color w:val="000000"/>
          <w:shd w:val="clear" w:color="auto" w:fill="FFFFFF"/>
        </w:rPr>
      </w:pPr>
      <w:r w:rsidRPr="004C191B">
        <w:rPr>
          <w:b/>
          <w:color w:val="000000"/>
          <w:shd w:val="clear" w:color="auto" w:fill="FFFFFF"/>
        </w:rPr>
        <w:t xml:space="preserve">MTWRF 10:45 am - 12:15 pm </w:t>
      </w:r>
    </w:p>
    <w:p w:rsidR="004C191B" w:rsidRDefault="004C191B" w:rsidP="0054700C">
      <w:pPr>
        <w:jc w:val="center"/>
        <w:rPr>
          <w:b/>
          <w:color w:val="000000"/>
          <w:shd w:val="clear" w:color="auto" w:fill="FFFFFF"/>
        </w:rPr>
      </w:pPr>
      <w:r w:rsidRPr="004C191B">
        <w:rPr>
          <w:b/>
          <w:color w:val="000000"/>
          <w:shd w:val="clear" w:color="auto" w:fill="FFFFFF"/>
        </w:rPr>
        <w:t>Intercultural Center 223A</w:t>
      </w:r>
    </w:p>
    <w:p w:rsidR="004C191B" w:rsidRPr="004C191B" w:rsidRDefault="004C191B" w:rsidP="0054700C">
      <w:pPr>
        <w:jc w:val="center"/>
        <w:rPr>
          <w:b/>
          <w:i/>
        </w:rPr>
      </w:pPr>
    </w:p>
    <w:p w:rsidR="009A32AD" w:rsidRDefault="009A32AD" w:rsidP="0054700C">
      <w:pPr>
        <w:jc w:val="center"/>
        <w:rPr>
          <w:b/>
          <w:sz w:val="21"/>
          <w:szCs w:val="21"/>
        </w:rPr>
      </w:pPr>
      <w:r w:rsidRPr="004C191B">
        <w:rPr>
          <w:b/>
          <w:sz w:val="21"/>
          <w:szCs w:val="21"/>
        </w:rPr>
        <w:t xml:space="preserve">Contact Information: </w:t>
      </w:r>
      <w:hyperlink r:id="rId5" w:history="1">
        <w:r w:rsidR="004C191B" w:rsidRPr="00560397">
          <w:rPr>
            <w:rStyle w:val="Hyperlink"/>
            <w:b/>
            <w:sz w:val="21"/>
            <w:szCs w:val="21"/>
          </w:rPr>
          <w:t>bb804@georgetown.edu</w:t>
        </w:r>
      </w:hyperlink>
    </w:p>
    <w:p w:rsidR="004C191B" w:rsidRPr="004C191B" w:rsidRDefault="004C191B" w:rsidP="0054700C">
      <w:pPr>
        <w:jc w:val="center"/>
        <w:rPr>
          <w:b/>
          <w:sz w:val="21"/>
          <w:szCs w:val="21"/>
        </w:rPr>
      </w:pPr>
    </w:p>
    <w:p w:rsidR="003F2B98" w:rsidRPr="004C191B" w:rsidRDefault="003F2B98">
      <w:pPr>
        <w:rPr>
          <w:b/>
          <w:sz w:val="16"/>
          <w:szCs w:val="16"/>
          <w:u w:val="single"/>
        </w:rPr>
      </w:pPr>
    </w:p>
    <w:p w:rsidR="007D5249" w:rsidRPr="004C191B" w:rsidRDefault="004E7C02" w:rsidP="00092CC0">
      <w:pPr>
        <w:rPr>
          <w:b/>
          <w:sz w:val="21"/>
          <w:szCs w:val="21"/>
          <w:lang w:val="fr-FR"/>
        </w:rPr>
      </w:pPr>
      <w:r w:rsidRPr="004C191B">
        <w:rPr>
          <w:b/>
          <w:sz w:val="21"/>
          <w:szCs w:val="21"/>
          <w:lang w:val="fr-FR"/>
        </w:rPr>
        <w:t xml:space="preserve">I. </w:t>
      </w:r>
      <w:r w:rsidR="002D41F5" w:rsidRPr="004C191B">
        <w:rPr>
          <w:b/>
          <w:sz w:val="21"/>
          <w:szCs w:val="21"/>
          <w:lang w:val="fr-FR"/>
        </w:rPr>
        <w:t xml:space="preserve">COURSE </w:t>
      </w:r>
      <w:r w:rsidR="00D73498" w:rsidRPr="004C191B">
        <w:rPr>
          <w:b/>
          <w:sz w:val="21"/>
          <w:szCs w:val="21"/>
          <w:lang w:val="fr-FR"/>
        </w:rPr>
        <w:t xml:space="preserve">DESCRIPTION </w:t>
      </w:r>
    </w:p>
    <w:p w:rsidR="00346BE6" w:rsidRPr="004C191B" w:rsidRDefault="00346BE6" w:rsidP="00092CC0">
      <w:pPr>
        <w:rPr>
          <w:b/>
          <w:sz w:val="16"/>
          <w:szCs w:val="16"/>
          <w:lang w:val="fr-FR"/>
        </w:rPr>
      </w:pPr>
    </w:p>
    <w:p w:rsidR="00AF19C6" w:rsidRDefault="002D41F5" w:rsidP="00AF19C6">
      <w:pPr>
        <w:rPr>
          <w:sz w:val="21"/>
          <w:szCs w:val="21"/>
        </w:rPr>
      </w:pPr>
      <w:r w:rsidRPr="00AF19C6">
        <w:rPr>
          <w:sz w:val="21"/>
          <w:szCs w:val="21"/>
        </w:rPr>
        <w:t xml:space="preserve">The </w:t>
      </w:r>
      <w:r w:rsidR="006A7B3D">
        <w:rPr>
          <w:sz w:val="21"/>
          <w:szCs w:val="21"/>
        </w:rPr>
        <w:t>learning goals of the Intermediate sequence (</w:t>
      </w:r>
      <w:r w:rsidR="00851C80">
        <w:rPr>
          <w:sz w:val="21"/>
          <w:szCs w:val="21"/>
        </w:rPr>
        <w:t>Intermediate French I and II</w:t>
      </w:r>
      <w:r w:rsidR="006A7B3D">
        <w:rPr>
          <w:sz w:val="21"/>
          <w:szCs w:val="21"/>
        </w:rPr>
        <w:t>)</w:t>
      </w:r>
      <w:r w:rsidR="00D73498" w:rsidRPr="00AF19C6">
        <w:rPr>
          <w:sz w:val="21"/>
          <w:szCs w:val="21"/>
        </w:rPr>
        <w:t xml:space="preserve"> are</w:t>
      </w:r>
      <w:r w:rsidRPr="00AF19C6">
        <w:rPr>
          <w:sz w:val="21"/>
          <w:szCs w:val="21"/>
        </w:rPr>
        <w:t xml:space="preserve"> </w:t>
      </w:r>
      <w:r w:rsidR="00405768">
        <w:rPr>
          <w:sz w:val="21"/>
          <w:szCs w:val="21"/>
        </w:rPr>
        <w:t xml:space="preserve">three-fold: 1) </w:t>
      </w:r>
      <w:r w:rsidRPr="00AF19C6">
        <w:rPr>
          <w:sz w:val="21"/>
          <w:szCs w:val="21"/>
        </w:rPr>
        <w:t>to enable students</w:t>
      </w:r>
      <w:r w:rsidR="00AF19C6" w:rsidRPr="00AF19C6">
        <w:rPr>
          <w:sz w:val="21"/>
          <w:szCs w:val="21"/>
        </w:rPr>
        <w:t xml:space="preserve"> to continue </w:t>
      </w:r>
      <w:r w:rsidR="00523279">
        <w:rPr>
          <w:sz w:val="21"/>
          <w:szCs w:val="21"/>
        </w:rPr>
        <w:t>exploring</w:t>
      </w:r>
      <w:r w:rsidR="00694130">
        <w:rPr>
          <w:sz w:val="21"/>
          <w:szCs w:val="21"/>
        </w:rPr>
        <w:t xml:space="preserve"> French and Francophone cultures</w:t>
      </w:r>
      <w:r w:rsidR="00405768">
        <w:rPr>
          <w:sz w:val="21"/>
          <w:szCs w:val="21"/>
        </w:rPr>
        <w:t xml:space="preserve">; 2) to build their </w:t>
      </w:r>
      <w:r w:rsidR="00945CB6">
        <w:rPr>
          <w:sz w:val="21"/>
          <w:szCs w:val="21"/>
        </w:rPr>
        <w:t>comprehension skills of</w:t>
      </w:r>
      <w:r w:rsidR="006A7B3D">
        <w:rPr>
          <w:sz w:val="21"/>
          <w:szCs w:val="21"/>
        </w:rPr>
        <w:t xml:space="preserve"> written and spoken French</w:t>
      </w:r>
      <w:r w:rsidR="00405768">
        <w:rPr>
          <w:sz w:val="21"/>
          <w:szCs w:val="21"/>
        </w:rPr>
        <w:t xml:space="preserve">; 3) to </w:t>
      </w:r>
      <w:r w:rsidR="00945CB6">
        <w:rPr>
          <w:sz w:val="21"/>
          <w:szCs w:val="21"/>
        </w:rPr>
        <w:t xml:space="preserve">improve </w:t>
      </w:r>
      <w:r w:rsidR="006A7B3D">
        <w:rPr>
          <w:sz w:val="21"/>
          <w:szCs w:val="21"/>
        </w:rPr>
        <w:t>the</w:t>
      </w:r>
      <w:r w:rsidR="00694130">
        <w:rPr>
          <w:sz w:val="21"/>
          <w:szCs w:val="21"/>
        </w:rPr>
        <w:t>ir</w:t>
      </w:r>
      <w:r w:rsidR="006A7B3D">
        <w:rPr>
          <w:sz w:val="21"/>
          <w:szCs w:val="21"/>
        </w:rPr>
        <w:t xml:space="preserve"> ability to</w:t>
      </w:r>
      <w:r w:rsidR="00AF19C6">
        <w:rPr>
          <w:sz w:val="21"/>
          <w:szCs w:val="21"/>
        </w:rPr>
        <w:t xml:space="preserve"> express themselves</w:t>
      </w:r>
      <w:r w:rsidR="00190F20">
        <w:rPr>
          <w:sz w:val="21"/>
          <w:szCs w:val="21"/>
        </w:rPr>
        <w:t xml:space="preserve"> </w:t>
      </w:r>
      <w:r w:rsidR="006A7B3D">
        <w:rPr>
          <w:sz w:val="21"/>
          <w:szCs w:val="21"/>
        </w:rPr>
        <w:t xml:space="preserve">orally and in writing with increasing proficiency and grammatical </w:t>
      </w:r>
      <w:r w:rsidR="00694130">
        <w:rPr>
          <w:sz w:val="21"/>
          <w:szCs w:val="21"/>
        </w:rPr>
        <w:t>accuracy</w:t>
      </w:r>
      <w:r w:rsidR="00AF19C6">
        <w:rPr>
          <w:sz w:val="21"/>
          <w:szCs w:val="21"/>
        </w:rPr>
        <w:t xml:space="preserve"> on </w:t>
      </w:r>
      <w:r w:rsidR="00AF19C6" w:rsidRPr="00AF19C6">
        <w:rPr>
          <w:sz w:val="21"/>
          <w:szCs w:val="21"/>
        </w:rPr>
        <w:t xml:space="preserve">a variety of contemporary issues of French and Francophone cultures. </w:t>
      </w:r>
    </w:p>
    <w:p w:rsidR="00AF19C6" w:rsidRDefault="00AF19C6" w:rsidP="00AF19C6">
      <w:pPr>
        <w:rPr>
          <w:sz w:val="21"/>
          <w:szCs w:val="21"/>
        </w:rPr>
      </w:pPr>
    </w:p>
    <w:p w:rsidR="006A7B3D" w:rsidRPr="00694130" w:rsidRDefault="006A7B3D" w:rsidP="006A7B3D">
      <w:pPr>
        <w:rPr>
          <w:sz w:val="21"/>
          <w:szCs w:val="21"/>
        </w:rPr>
      </w:pPr>
      <w:proofErr w:type="spellStart"/>
      <w:r w:rsidRPr="006A7B3D">
        <w:rPr>
          <w:sz w:val="21"/>
          <w:szCs w:val="21"/>
          <w:lang w:val="fr-FR"/>
        </w:rPr>
        <w:t>Intermediate</w:t>
      </w:r>
      <w:proofErr w:type="spellEnd"/>
      <w:r w:rsidR="00851C80">
        <w:rPr>
          <w:sz w:val="21"/>
          <w:szCs w:val="21"/>
          <w:lang w:val="fr-FR"/>
        </w:rPr>
        <w:t xml:space="preserve"> French</w:t>
      </w:r>
      <w:r w:rsidR="00BB6D76">
        <w:rPr>
          <w:sz w:val="21"/>
          <w:szCs w:val="21"/>
          <w:lang w:val="fr-FR"/>
        </w:rPr>
        <w:t xml:space="preserve"> II</w:t>
      </w:r>
      <w:r w:rsidRPr="006A7B3D">
        <w:rPr>
          <w:sz w:val="21"/>
          <w:szCs w:val="21"/>
          <w:lang w:val="fr-FR"/>
        </w:rPr>
        <w:t xml:space="preserve"> explore</w:t>
      </w:r>
      <w:r w:rsidR="00BB6D76">
        <w:rPr>
          <w:sz w:val="21"/>
          <w:szCs w:val="21"/>
          <w:lang w:val="fr-FR"/>
        </w:rPr>
        <w:t>s</w:t>
      </w:r>
      <w:r w:rsidR="000C0090">
        <w:rPr>
          <w:sz w:val="21"/>
          <w:szCs w:val="21"/>
          <w:lang w:val="fr-FR"/>
        </w:rPr>
        <w:t xml:space="preserve"> 5 </w:t>
      </w:r>
      <w:proofErr w:type="spellStart"/>
      <w:r w:rsidR="000C0090">
        <w:rPr>
          <w:sz w:val="21"/>
          <w:szCs w:val="21"/>
          <w:lang w:val="fr-FR"/>
        </w:rPr>
        <w:t>themes</w:t>
      </w:r>
      <w:proofErr w:type="spellEnd"/>
      <w:r w:rsidRPr="006A7B3D">
        <w:rPr>
          <w:sz w:val="21"/>
          <w:szCs w:val="21"/>
          <w:lang w:val="fr-FR"/>
        </w:rPr>
        <w:t xml:space="preserve"> </w:t>
      </w:r>
      <w:r w:rsidR="00BB03ED">
        <w:rPr>
          <w:sz w:val="21"/>
          <w:szCs w:val="21"/>
          <w:lang w:val="fr-FR"/>
        </w:rPr>
        <w:t>1</w:t>
      </w:r>
      <w:r w:rsidRPr="006A7B3D">
        <w:rPr>
          <w:sz w:val="21"/>
          <w:szCs w:val="21"/>
          <w:lang w:val="fr-FR"/>
        </w:rPr>
        <w:t xml:space="preserve">) Mode et cuisine; </w:t>
      </w:r>
      <w:r w:rsidR="00BB03ED">
        <w:rPr>
          <w:sz w:val="21"/>
          <w:szCs w:val="21"/>
          <w:lang w:val="fr-FR"/>
        </w:rPr>
        <w:t>2</w:t>
      </w:r>
      <w:r w:rsidRPr="006A7B3D">
        <w:rPr>
          <w:sz w:val="21"/>
          <w:szCs w:val="21"/>
          <w:lang w:val="fr-FR"/>
        </w:rPr>
        <w:t xml:space="preserve">) Voyageurs et touristes; </w:t>
      </w:r>
      <w:r w:rsidR="00BB03ED">
        <w:rPr>
          <w:sz w:val="21"/>
          <w:szCs w:val="21"/>
          <w:lang w:val="fr-FR"/>
        </w:rPr>
        <w:t>3</w:t>
      </w:r>
      <w:r w:rsidRPr="006A7B3D">
        <w:rPr>
          <w:sz w:val="21"/>
          <w:szCs w:val="21"/>
          <w:lang w:val="fr-FR"/>
        </w:rPr>
        <w:t xml:space="preserve">) Langue et communication; </w:t>
      </w:r>
      <w:r w:rsidR="00BB03ED">
        <w:rPr>
          <w:sz w:val="21"/>
          <w:szCs w:val="21"/>
          <w:lang w:val="fr-FR"/>
        </w:rPr>
        <w:t>4</w:t>
      </w:r>
      <w:r w:rsidRPr="006A7B3D">
        <w:rPr>
          <w:sz w:val="21"/>
          <w:szCs w:val="21"/>
          <w:lang w:val="fr-FR"/>
        </w:rPr>
        <w:t xml:space="preserve">) L’Art, la scène et les lettres; </w:t>
      </w:r>
      <w:r w:rsidR="00BB03ED">
        <w:rPr>
          <w:sz w:val="21"/>
          <w:szCs w:val="21"/>
          <w:lang w:val="fr-FR"/>
        </w:rPr>
        <w:t>5</w:t>
      </w:r>
      <w:r w:rsidRPr="006A7B3D">
        <w:rPr>
          <w:sz w:val="21"/>
          <w:szCs w:val="21"/>
          <w:lang w:val="fr-FR"/>
        </w:rPr>
        <w:t xml:space="preserve">) Musique, cinéma et sports, </w:t>
      </w:r>
      <w:proofErr w:type="spellStart"/>
      <w:r w:rsidR="00FA1C24">
        <w:rPr>
          <w:sz w:val="21"/>
          <w:szCs w:val="21"/>
          <w:lang w:val="fr-FR"/>
        </w:rPr>
        <w:t>which</w:t>
      </w:r>
      <w:proofErr w:type="spellEnd"/>
      <w:r w:rsidR="00FA1C24">
        <w:rPr>
          <w:sz w:val="21"/>
          <w:szCs w:val="21"/>
          <w:lang w:val="fr-FR"/>
        </w:rPr>
        <w:t xml:space="preserve"> correspond</w:t>
      </w:r>
      <w:r w:rsidRPr="006A7B3D">
        <w:rPr>
          <w:sz w:val="21"/>
          <w:szCs w:val="21"/>
          <w:lang w:val="fr-FR"/>
        </w:rPr>
        <w:t xml:space="preserve"> to </w:t>
      </w:r>
      <w:proofErr w:type="spellStart"/>
      <w:r w:rsidRPr="006A7B3D">
        <w:rPr>
          <w:sz w:val="21"/>
          <w:szCs w:val="21"/>
          <w:lang w:val="fr-FR"/>
        </w:rPr>
        <w:t>chapters</w:t>
      </w:r>
      <w:proofErr w:type="spellEnd"/>
      <w:r w:rsidRPr="006A7B3D">
        <w:rPr>
          <w:sz w:val="21"/>
          <w:szCs w:val="21"/>
          <w:lang w:val="fr-FR"/>
        </w:rPr>
        <w:t xml:space="preserve"> 7-11 of the </w:t>
      </w:r>
      <w:proofErr w:type="spellStart"/>
      <w:r w:rsidRPr="006A7B3D">
        <w:rPr>
          <w:sz w:val="21"/>
          <w:szCs w:val="21"/>
          <w:lang w:val="fr-FR"/>
        </w:rPr>
        <w:t>textbook</w:t>
      </w:r>
      <w:proofErr w:type="spellEnd"/>
      <w:r w:rsidRPr="006A7B3D">
        <w:rPr>
          <w:sz w:val="21"/>
          <w:szCs w:val="21"/>
          <w:lang w:val="fr-FR"/>
        </w:rPr>
        <w:t> </w:t>
      </w:r>
      <w:r w:rsidRPr="006A7B3D">
        <w:rPr>
          <w:i/>
          <w:sz w:val="21"/>
          <w:szCs w:val="21"/>
          <w:lang w:val="fr-FR"/>
        </w:rPr>
        <w:t>Ensemble : Grammaire en action</w:t>
      </w:r>
      <w:r w:rsidRPr="006A7B3D">
        <w:rPr>
          <w:sz w:val="21"/>
          <w:szCs w:val="21"/>
          <w:lang w:val="fr-FR"/>
        </w:rPr>
        <w:t xml:space="preserve"> (</w:t>
      </w:r>
      <w:proofErr w:type="spellStart"/>
      <w:r w:rsidRPr="006A7B3D">
        <w:rPr>
          <w:sz w:val="21"/>
          <w:szCs w:val="21"/>
          <w:lang w:val="fr-FR"/>
        </w:rPr>
        <w:t>see</w:t>
      </w:r>
      <w:proofErr w:type="spellEnd"/>
      <w:r w:rsidRPr="006A7B3D">
        <w:rPr>
          <w:sz w:val="21"/>
          <w:szCs w:val="21"/>
          <w:lang w:val="fr-FR"/>
        </w:rPr>
        <w:t xml:space="preserve"> </w:t>
      </w:r>
      <w:proofErr w:type="spellStart"/>
      <w:r w:rsidRPr="006A7B3D">
        <w:rPr>
          <w:sz w:val="21"/>
          <w:szCs w:val="21"/>
          <w:lang w:val="fr-FR"/>
        </w:rPr>
        <w:t>below</w:t>
      </w:r>
      <w:proofErr w:type="spellEnd"/>
      <w:r w:rsidRPr="006A7B3D">
        <w:rPr>
          <w:sz w:val="21"/>
          <w:szCs w:val="21"/>
          <w:lang w:val="fr-FR"/>
        </w:rPr>
        <w:t xml:space="preserve"> </w:t>
      </w:r>
      <w:r w:rsidR="00405768">
        <w:rPr>
          <w:sz w:val="21"/>
          <w:szCs w:val="21"/>
          <w:lang w:val="fr-FR"/>
        </w:rPr>
        <w:t>COURSE MATERIAL</w:t>
      </w:r>
      <w:r w:rsidR="0059797E">
        <w:rPr>
          <w:sz w:val="21"/>
          <w:szCs w:val="21"/>
          <w:lang w:val="fr-FR"/>
        </w:rPr>
        <w:t>S</w:t>
      </w:r>
      <w:r w:rsidRPr="006A7B3D">
        <w:rPr>
          <w:sz w:val="21"/>
          <w:szCs w:val="21"/>
          <w:lang w:val="fr-FR"/>
        </w:rPr>
        <w:t>).</w:t>
      </w:r>
      <w:r>
        <w:rPr>
          <w:sz w:val="21"/>
          <w:szCs w:val="21"/>
          <w:lang w:val="fr-FR"/>
        </w:rPr>
        <w:t xml:space="preserve"> </w:t>
      </w:r>
      <w:r w:rsidR="00694130" w:rsidRPr="00694130">
        <w:rPr>
          <w:sz w:val="21"/>
          <w:szCs w:val="21"/>
        </w:rPr>
        <w:t xml:space="preserve">These themes </w:t>
      </w:r>
      <w:r w:rsidR="00D86726">
        <w:rPr>
          <w:sz w:val="21"/>
          <w:szCs w:val="21"/>
        </w:rPr>
        <w:t>are</w:t>
      </w:r>
      <w:r w:rsidR="00694130">
        <w:rPr>
          <w:sz w:val="21"/>
          <w:szCs w:val="21"/>
        </w:rPr>
        <w:t xml:space="preserve"> </w:t>
      </w:r>
      <w:r w:rsidR="00694130" w:rsidRPr="00694130">
        <w:rPr>
          <w:sz w:val="21"/>
          <w:szCs w:val="21"/>
        </w:rPr>
        <w:t xml:space="preserve">presented </w:t>
      </w:r>
      <w:r w:rsidR="00694130">
        <w:rPr>
          <w:sz w:val="21"/>
          <w:szCs w:val="21"/>
        </w:rPr>
        <w:t xml:space="preserve">and discussed </w:t>
      </w:r>
      <w:r w:rsidR="00694130" w:rsidRPr="00694130">
        <w:rPr>
          <w:sz w:val="21"/>
          <w:szCs w:val="21"/>
        </w:rPr>
        <w:t xml:space="preserve">through a variety of media, including cultural </w:t>
      </w:r>
      <w:r w:rsidR="00694130">
        <w:rPr>
          <w:sz w:val="21"/>
          <w:szCs w:val="21"/>
        </w:rPr>
        <w:t>readings</w:t>
      </w:r>
      <w:r w:rsidR="00405768">
        <w:rPr>
          <w:sz w:val="21"/>
          <w:szCs w:val="21"/>
        </w:rPr>
        <w:t xml:space="preserve">, </w:t>
      </w:r>
      <w:r w:rsidR="002A3681">
        <w:rPr>
          <w:sz w:val="21"/>
          <w:szCs w:val="21"/>
        </w:rPr>
        <w:t xml:space="preserve">a short story by Marguerite </w:t>
      </w:r>
      <w:proofErr w:type="spellStart"/>
      <w:r w:rsidR="002A3681">
        <w:rPr>
          <w:sz w:val="21"/>
          <w:szCs w:val="21"/>
        </w:rPr>
        <w:t>Yourcenar</w:t>
      </w:r>
      <w:proofErr w:type="spellEnd"/>
      <w:r w:rsidR="002A3681">
        <w:rPr>
          <w:sz w:val="21"/>
          <w:szCs w:val="21"/>
        </w:rPr>
        <w:t xml:space="preserve"> </w:t>
      </w:r>
      <w:r w:rsidR="002A3681">
        <w:rPr>
          <w:i/>
          <w:sz w:val="21"/>
          <w:szCs w:val="21"/>
        </w:rPr>
        <w:t>Comment Wang-</w:t>
      </w:r>
      <w:proofErr w:type="spellStart"/>
      <w:r w:rsidR="002A3681">
        <w:rPr>
          <w:i/>
          <w:sz w:val="21"/>
          <w:szCs w:val="21"/>
        </w:rPr>
        <w:t>F</w:t>
      </w:r>
      <w:r w:rsidR="002A3681" w:rsidRPr="0059797E">
        <w:rPr>
          <w:i/>
          <w:sz w:val="21"/>
          <w:szCs w:val="21"/>
        </w:rPr>
        <w:t>ô</w:t>
      </w:r>
      <w:proofErr w:type="spellEnd"/>
      <w:r w:rsidR="002A3681" w:rsidRPr="0059797E">
        <w:rPr>
          <w:i/>
          <w:sz w:val="21"/>
          <w:szCs w:val="21"/>
        </w:rPr>
        <w:t xml:space="preserve"> </w:t>
      </w:r>
      <w:proofErr w:type="spellStart"/>
      <w:r w:rsidR="002A3681" w:rsidRPr="0059797E">
        <w:rPr>
          <w:i/>
          <w:sz w:val="21"/>
          <w:szCs w:val="21"/>
        </w:rPr>
        <w:t>fut</w:t>
      </w:r>
      <w:proofErr w:type="spellEnd"/>
      <w:r w:rsidR="002A3681" w:rsidRPr="0059797E">
        <w:rPr>
          <w:i/>
          <w:sz w:val="21"/>
          <w:szCs w:val="21"/>
        </w:rPr>
        <w:t xml:space="preserve"> </w:t>
      </w:r>
      <w:proofErr w:type="spellStart"/>
      <w:r w:rsidR="002A3681" w:rsidRPr="0059797E">
        <w:rPr>
          <w:i/>
          <w:sz w:val="21"/>
          <w:szCs w:val="21"/>
        </w:rPr>
        <w:t>sauvé</w:t>
      </w:r>
      <w:proofErr w:type="spellEnd"/>
      <w:r w:rsidR="002A3681">
        <w:rPr>
          <w:sz w:val="21"/>
          <w:szCs w:val="21"/>
        </w:rPr>
        <w:t xml:space="preserve"> (see below COURSE MATERIALS), </w:t>
      </w:r>
      <w:r w:rsidR="00405768">
        <w:rPr>
          <w:sz w:val="21"/>
          <w:szCs w:val="21"/>
        </w:rPr>
        <w:t>short videos,</w:t>
      </w:r>
      <w:r w:rsidR="00694130">
        <w:rPr>
          <w:sz w:val="21"/>
          <w:szCs w:val="21"/>
        </w:rPr>
        <w:t xml:space="preserve"> movies</w:t>
      </w:r>
      <w:r w:rsidR="005E2844">
        <w:rPr>
          <w:sz w:val="21"/>
          <w:szCs w:val="21"/>
        </w:rPr>
        <w:t>,</w:t>
      </w:r>
      <w:r w:rsidR="00405768">
        <w:rPr>
          <w:sz w:val="21"/>
          <w:szCs w:val="21"/>
        </w:rPr>
        <w:t xml:space="preserve"> and other cultural documents</w:t>
      </w:r>
      <w:r w:rsidR="00694130">
        <w:rPr>
          <w:sz w:val="21"/>
          <w:szCs w:val="21"/>
        </w:rPr>
        <w:t xml:space="preserve">. The relevant vocabulary for each theme </w:t>
      </w:r>
      <w:r w:rsidR="00405768">
        <w:rPr>
          <w:sz w:val="21"/>
          <w:szCs w:val="21"/>
        </w:rPr>
        <w:t>is</w:t>
      </w:r>
      <w:r w:rsidR="00694130">
        <w:rPr>
          <w:sz w:val="21"/>
          <w:szCs w:val="21"/>
        </w:rPr>
        <w:t xml:space="preserve"> studied systematically along </w:t>
      </w:r>
      <w:r w:rsidR="001C72AA">
        <w:rPr>
          <w:sz w:val="21"/>
          <w:szCs w:val="21"/>
        </w:rPr>
        <w:t xml:space="preserve">with new grammatical structures, all of which </w:t>
      </w:r>
      <w:r w:rsidR="00694130">
        <w:rPr>
          <w:sz w:val="21"/>
          <w:szCs w:val="21"/>
        </w:rPr>
        <w:t xml:space="preserve">will enable students to express themselves in a more complex and sophisticated manner. </w:t>
      </w:r>
    </w:p>
    <w:p w:rsidR="00AF19C6" w:rsidRPr="00C603F8" w:rsidRDefault="00AF19C6" w:rsidP="00AF19C6">
      <w:pPr>
        <w:rPr>
          <w:sz w:val="21"/>
          <w:szCs w:val="21"/>
        </w:rPr>
      </w:pPr>
    </w:p>
    <w:p w:rsidR="00AF19C6" w:rsidRPr="00C603F8" w:rsidRDefault="00694130" w:rsidP="00AF19C6">
      <w:pPr>
        <w:rPr>
          <w:sz w:val="21"/>
          <w:szCs w:val="21"/>
        </w:rPr>
      </w:pPr>
      <w:r>
        <w:rPr>
          <w:sz w:val="21"/>
          <w:szCs w:val="21"/>
        </w:rPr>
        <w:t>Teaching methods will include reading a</w:t>
      </w:r>
      <w:r w:rsidR="00D86726">
        <w:rPr>
          <w:sz w:val="21"/>
          <w:szCs w:val="21"/>
        </w:rPr>
        <w:t>nd discussing cultural documents</w:t>
      </w:r>
      <w:r w:rsidR="00405768">
        <w:rPr>
          <w:sz w:val="21"/>
          <w:szCs w:val="21"/>
        </w:rPr>
        <w:t xml:space="preserve"> in class</w:t>
      </w:r>
      <w:r w:rsidR="00D86726">
        <w:rPr>
          <w:sz w:val="21"/>
          <w:szCs w:val="21"/>
        </w:rPr>
        <w:t>,</w:t>
      </w:r>
      <w:r>
        <w:rPr>
          <w:sz w:val="21"/>
          <w:szCs w:val="21"/>
        </w:rPr>
        <w:t xml:space="preserve"> </w:t>
      </w:r>
      <w:r w:rsidR="00405768">
        <w:rPr>
          <w:sz w:val="21"/>
          <w:szCs w:val="21"/>
        </w:rPr>
        <w:t xml:space="preserve">and </w:t>
      </w:r>
      <w:r>
        <w:rPr>
          <w:sz w:val="21"/>
          <w:szCs w:val="21"/>
        </w:rPr>
        <w:t>practic</w:t>
      </w:r>
      <w:r w:rsidR="00A4434D">
        <w:rPr>
          <w:sz w:val="21"/>
          <w:szCs w:val="21"/>
        </w:rPr>
        <w:t>ing</w:t>
      </w:r>
      <w:r>
        <w:rPr>
          <w:sz w:val="21"/>
          <w:szCs w:val="21"/>
        </w:rPr>
        <w:t xml:space="preserve"> vocabulary and new grammatical structures in context. Aud</w:t>
      </w:r>
      <w:r w:rsidR="00405768">
        <w:rPr>
          <w:sz w:val="21"/>
          <w:szCs w:val="21"/>
        </w:rPr>
        <w:t xml:space="preserve">io </w:t>
      </w:r>
      <w:r>
        <w:rPr>
          <w:sz w:val="21"/>
          <w:szCs w:val="21"/>
        </w:rPr>
        <w:t xml:space="preserve">exercises </w:t>
      </w:r>
      <w:r w:rsidR="00405768">
        <w:rPr>
          <w:sz w:val="21"/>
          <w:szCs w:val="21"/>
        </w:rPr>
        <w:t xml:space="preserve">and recordings </w:t>
      </w:r>
      <w:r>
        <w:rPr>
          <w:sz w:val="21"/>
          <w:szCs w:val="21"/>
        </w:rPr>
        <w:t xml:space="preserve">will also be used to </w:t>
      </w:r>
      <w:r w:rsidR="0059797E">
        <w:rPr>
          <w:sz w:val="21"/>
          <w:szCs w:val="21"/>
        </w:rPr>
        <w:t>enhance</w:t>
      </w:r>
      <w:r w:rsidR="00D86726">
        <w:rPr>
          <w:sz w:val="21"/>
          <w:szCs w:val="21"/>
        </w:rPr>
        <w:t xml:space="preserve"> listening skills and fluency</w:t>
      </w:r>
      <w:r w:rsidR="00405768">
        <w:rPr>
          <w:sz w:val="21"/>
          <w:szCs w:val="21"/>
        </w:rPr>
        <w:t xml:space="preserve">, </w:t>
      </w:r>
      <w:r w:rsidR="00084B1B">
        <w:rPr>
          <w:sz w:val="21"/>
          <w:szCs w:val="21"/>
        </w:rPr>
        <w:t xml:space="preserve">as well as </w:t>
      </w:r>
      <w:r w:rsidR="005E2844">
        <w:rPr>
          <w:sz w:val="21"/>
          <w:szCs w:val="21"/>
        </w:rPr>
        <w:t xml:space="preserve">to </w:t>
      </w:r>
      <w:r w:rsidR="00405768">
        <w:rPr>
          <w:sz w:val="21"/>
          <w:szCs w:val="21"/>
        </w:rPr>
        <w:t>improve pronunciation</w:t>
      </w:r>
      <w:r w:rsidR="00D86726">
        <w:rPr>
          <w:sz w:val="21"/>
          <w:szCs w:val="21"/>
        </w:rPr>
        <w:t xml:space="preserve">. </w:t>
      </w:r>
    </w:p>
    <w:p w:rsidR="00DD2B96" w:rsidRDefault="00DD2B96" w:rsidP="0050417A">
      <w:pPr>
        <w:jc w:val="both"/>
        <w:rPr>
          <w:sz w:val="21"/>
          <w:szCs w:val="21"/>
        </w:rPr>
      </w:pPr>
    </w:p>
    <w:p w:rsidR="005E2844" w:rsidRDefault="00D90DAE" w:rsidP="0037537B">
      <w:pPr>
        <w:rPr>
          <w:sz w:val="21"/>
          <w:szCs w:val="21"/>
        </w:rPr>
      </w:pPr>
      <w:r>
        <w:rPr>
          <w:sz w:val="21"/>
          <w:szCs w:val="21"/>
        </w:rPr>
        <w:t>The p</w:t>
      </w:r>
      <w:r w:rsidR="00724A11">
        <w:rPr>
          <w:sz w:val="21"/>
          <w:szCs w:val="21"/>
        </w:rPr>
        <w:t>rerequisite</w:t>
      </w:r>
      <w:r w:rsidR="00DD2B96">
        <w:rPr>
          <w:sz w:val="21"/>
          <w:szCs w:val="21"/>
        </w:rPr>
        <w:t xml:space="preserve"> </w:t>
      </w:r>
      <w:r w:rsidR="00D73498">
        <w:rPr>
          <w:sz w:val="21"/>
          <w:szCs w:val="21"/>
        </w:rPr>
        <w:t xml:space="preserve">for this course </w:t>
      </w:r>
      <w:r>
        <w:rPr>
          <w:sz w:val="21"/>
          <w:szCs w:val="21"/>
        </w:rPr>
        <w:t>is</w:t>
      </w:r>
      <w:r w:rsidR="00DD2B96">
        <w:rPr>
          <w:sz w:val="21"/>
          <w:szCs w:val="21"/>
        </w:rPr>
        <w:t xml:space="preserve"> </w:t>
      </w:r>
      <w:r w:rsidR="00523279">
        <w:rPr>
          <w:sz w:val="21"/>
          <w:szCs w:val="21"/>
        </w:rPr>
        <w:t xml:space="preserve">the successful completion of </w:t>
      </w:r>
      <w:r w:rsidR="00851C80">
        <w:rPr>
          <w:sz w:val="21"/>
          <w:szCs w:val="21"/>
        </w:rPr>
        <w:t>Intermediate French I (FREN 021)</w:t>
      </w:r>
      <w:r w:rsidR="00D73498">
        <w:rPr>
          <w:sz w:val="21"/>
          <w:szCs w:val="21"/>
        </w:rPr>
        <w:t xml:space="preserve"> </w:t>
      </w:r>
      <w:r w:rsidR="00EF418C">
        <w:rPr>
          <w:sz w:val="21"/>
          <w:szCs w:val="21"/>
        </w:rPr>
        <w:t>at Georgetown</w:t>
      </w:r>
      <w:r w:rsidR="00192E2E">
        <w:rPr>
          <w:sz w:val="21"/>
          <w:szCs w:val="21"/>
        </w:rPr>
        <w:t xml:space="preserve">, </w:t>
      </w:r>
      <w:r w:rsidR="00D73498">
        <w:rPr>
          <w:sz w:val="21"/>
          <w:szCs w:val="21"/>
        </w:rPr>
        <w:t xml:space="preserve">a score </w:t>
      </w:r>
      <w:r w:rsidR="00523279">
        <w:rPr>
          <w:sz w:val="21"/>
          <w:szCs w:val="21"/>
        </w:rPr>
        <w:t xml:space="preserve">of </w:t>
      </w:r>
      <w:r w:rsidR="00EF74F7">
        <w:rPr>
          <w:sz w:val="21"/>
          <w:szCs w:val="21"/>
        </w:rPr>
        <w:t>5</w:t>
      </w:r>
      <w:r w:rsidR="0089111E">
        <w:rPr>
          <w:sz w:val="21"/>
          <w:szCs w:val="21"/>
        </w:rPr>
        <w:t>6</w:t>
      </w:r>
      <w:r w:rsidR="00523279">
        <w:rPr>
          <w:sz w:val="21"/>
          <w:szCs w:val="21"/>
        </w:rPr>
        <w:t>-</w:t>
      </w:r>
      <w:r w:rsidR="00EF74F7">
        <w:rPr>
          <w:sz w:val="21"/>
          <w:szCs w:val="21"/>
        </w:rPr>
        <w:t>65</w:t>
      </w:r>
      <w:r w:rsidR="00DD2B96">
        <w:rPr>
          <w:sz w:val="21"/>
          <w:szCs w:val="21"/>
        </w:rPr>
        <w:t xml:space="preserve"> </w:t>
      </w:r>
      <w:r w:rsidR="00D73498">
        <w:rPr>
          <w:sz w:val="21"/>
          <w:szCs w:val="21"/>
        </w:rPr>
        <w:t xml:space="preserve">on the French Placement </w:t>
      </w:r>
      <w:r w:rsidR="00DD2B96">
        <w:rPr>
          <w:sz w:val="21"/>
          <w:szCs w:val="21"/>
        </w:rPr>
        <w:t xml:space="preserve">or Confirmation </w:t>
      </w:r>
      <w:r w:rsidR="00D73498">
        <w:rPr>
          <w:sz w:val="21"/>
          <w:szCs w:val="21"/>
        </w:rPr>
        <w:t xml:space="preserve">Exam (see the departmental web page), or </w:t>
      </w:r>
      <w:r w:rsidR="00192E2E">
        <w:rPr>
          <w:sz w:val="21"/>
          <w:szCs w:val="21"/>
        </w:rPr>
        <w:t xml:space="preserve">a </w:t>
      </w:r>
      <w:r w:rsidR="00D73498">
        <w:rPr>
          <w:sz w:val="21"/>
          <w:szCs w:val="21"/>
        </w:rPr>
        <w:t xml:space="preserve">recommendation from </w:t>
      </w:r>
      <w:r w:rsidR="00002255">
        <w:rPr>
          <w:sz w:val="21"/>
          <w:szCs w:val="21"/>
        </w:rPr>
        <w:t>a</w:t>
      </w:r>
      <w:r w:rsidR="00D73498">
        <w:rPr>
          <w:sz w:val="21"/>
          <w:szCs w:val="21"/>
        </w:rPr>
        <w:t xml:space="preserve"> Georgetown </w:t>
      </w:r>
      <w:r w:rsidR="000C0090">
        <w:rPr>
          <w:sz w:val="21"/>
          <w:szCs w:val="21"/>
        </w:rPr>
        <w:t xml:space="preserve">University </w:t>
      </w:r>
      <w:r w:rsidR="00D73498">
        <w:rPr>
          <w:sz w:val="21"/>
          <w:szCs w:val="21"/>
        </w:rPr>
        <w:t>French Department</w:t>
      </w:r>
      <w:r w:rsidR="00002255">
        <w:rPr>
          <w:sz w:val="21"/>
          <w:szCs w:val="21"/>
        </w:rPr>
        <w:t xml:space="preserve"> instructor</w:t>
      </w:r>
      <w:r w:rsidR="00D73498">
        <w:rPr>
          <w:sz w:val="21"/>
          <w:szCs w:val="21"/>
        </w:rPr>
        <w:t xml:space="preserve">. </w:t>
      </w:r>
    </w:p>
    <w:p w:rsidR="005E2844" w:rsidRDefault="005E2844" w:rsidP="0037537B">
      <w:pPr>
        <w:rPr>
          <w:sz w:val="21"/>
          <w:szCs w:val="21"/>
        </w:rPr>
      </w:pPr>
    </w:p>
    <w:p w:rsidR="0037537B" w:rsidRPr="00C603F8" w:rsidRDefault="00851C80" w:rsidP="0037537B">
      <w:pPr>
        <w:rPr>
          <w:sz w:val="21"/>
          <w:szCs w:val="21"/>
        </w:rPr>
      </w:pPr>
      <w:r>
        <w:rPr>
          <w:sz w:val="21"/>
          <w:szCs w:val="21"/>
        </w:rPr>
        <w:t>The Intermediate sequence</w:t>
      </w:r>
      <w:r w:rsidR="005E2844">
        <w:rPr>
          <w:sz w:val="21"/>
          <w:szCs w:val="21"/>
        </w:rPr>
        <w:t xml:space="preserve"> (Intermediate </w:t>
      </w:r>
      <w:r w:rsidR="009D2344">
        <w:rPr>
          <w:sz w:val="21"/>
          <w:szCs w:val="21"/>
        </w:rPr>
        <w:t>French I and</w:t>
      </w:r>
      <w:r w:rsidR="005E2844">
        <w:rPr>
          <w:sz w:val="21"/>
          <w:szCs w:val="21"/>
        </w:rPr>
        <w:t xml:space="preserve"> II)</w:t>
      </w:r>
      <w:r>
        <w:rPr>
          <w:sz w:val="21"/>
          <w:szCs w:val="21"/>
        </w:rPr>
        <w:t xml:space="preserve"> </w:t>
      </w:r>
      <w:r w:rsidR="005E2844">
        <w:rPr>
          <w:sz w:val="21"/>
          <w:szCs w:val="21"/>
        </w:rPr>
        <w:t>builds on the Introductory sequence (</w:t>
      </w:r>
      <w:r w:rsidR="009D2344">
        <w:rPr>
          <w:sz w:val="21"/>
          <w:szCs w:val="21"/>
        </w:rPr>
        <w:t>Introductory French I and II</w:t>
      </w:r>
      <w:r w:rsidR="005E2844">
        <w:rPr>
          <w:sz w:val="21"/>
          <w:szCs w:val="21"/>
        </w:rPr>
        <w:t xml:space="preserve">) and </w:t>
      </w:r>
      <w:proofErr w:type="gramStart"/>
      <w:r w:rsidR="005E2844">
        <w:rPr>
          <w:sz w:val="21"/>
          <w:szCs w:val="21"/>
        </w:rPr>
        <w:t>its</w:t>
      </w:r>
      <w:proofErr w:type="gramEnd"/>
      <w:r>
        <w:rPr>
          <w:sz w:val="21"/>
          <w:szCs w:val="21"/>
        </w:rPr>
        <w:t xml:space="preserve"> </w:t>
      </w:r>
      <w:r w:rsidR="00520BD0">
        <w:rPr>
          <w:sz w:val="21"/>
          <w:szCs w:val="21"/>
        </w:rPr>
        <w:t>beginning presentation</w:t>
      </w:r>
      <w:r>
        <w:rPr>
          <w:sz w:val="21"/>
          <w:szCs w:val="21"/>
        </w:rPr>
        <w:t xml:space="preserve"> </w:t>
      </w:r>
      <w:r w:rsidR="00520BD0">
        <w:rPr>
          <w:sz w:val="21"/>
          <w:szCs w:val="21"/>
        </w:rPr>
        <w:t>of</w:t>
      </w:r>
      <w:r>
        <w:rPr>
          <w:sz w:val="21"/>
          <w:szCs w:val="21"/>
        </w:rPr>
        <w:t xml:space="preserve"> French and Francophone cultures, </w:t>
      </w:r>
      <w:r w:rsidR="005E2844">
        <w:rPr>
          <w:sz w:val="21"/>
          <w:szCs w:val="21"/>
        </w:rPr>
        <w:t xml:space="preserve">the study and practice of </w:t>
      </w:r>
      <w:r>
        <w:rPr>
          <w:sz w:val="21"/>
          <w:szCs w:val="21"/>
        </w:rPr>
        <w:t>basic</w:t>
      </w:r>
      <w:r w:rsidR="005E2844">
        <w:rPr>
          <w:sz w:val="21"/>
          <w:szCs w:val="21"/>
        </w:rPr>
        <w:t xml:space="preserve"> and functional vocabulary, and </w:t>
      </w:r>
      <w:r>
        <w:rPr>
          <w:sz w:val="21"/>
          <w:szCs w:val="21"/>
        </w:rPr>
        <w:t xml:space="preserve">essential grammatical structures. The </w:t>
      </w:r>
      <w:r w:rsidR="005E2844">
        <w:rPr>
          <w:sz w:val="21"/>
          <w:szCs w:val="21"/>
        </w:rPr>
        <w:t xml:space="preserve">Intermediate </w:t>
      </w:r>
      <w:r>
        <w:rPr>
          <w:sz w:val="21"/>
          <w:szCs w:val="21"/>
        </w:rPr>
        <w:t xml:space="preserve">sequence </w:t>
      </w:r>
      <w:r w:rsidR="0037537B" w:rsidRPr="00C603F8">
        <w:rPr>
          <w:sz w:val="21"/>
          <w:szCs w:val="21"/>
        </w:rPr>
        <w:t>provide</w:t>
      </w:r>
      <w:r w:rsidR="005E2844">
        <w:rPr>
          <w:sz w:val="21"/>
          <w:szCs w:val="21"/>
        </w:rPr>
        <w:t>s</w:t>
      </w:r>
      <w:r w:rsidR="0037537B" w:rsidRPr="00C603F8">
        <w:rPr>
          <w:sz w:val="21"/>
          <w:szCs w:val="21"/>
        </w:rPr>
        <w:t xml:space="preserve"> students with a </w:t>
      </w:r>
      <w:r w:rsidR="005455E8">
        <w:rPr>
          <w:sz w:val="21"/>
          <w:szCs w:val="21"/>
        </w:rPr>
        <w:t>solid</w:t>
      </w:r>
      <w:r w:rsidR="0037537B" w:rsidRPr="00C603F8">
        <w:rPr>
          <w:sz w:val="21"/>
          <w:szCs w:val="21"/>
        </w:rPr>
        <w:t xml:space="preserve"> foundation for pursuing further study of the language and culture at </w:t>
      </w:r>
      <w:r w:rsidR="00723E24">
        <w:rPr>
          <w:sz w:val="21"/>
          <w:szCs w:val="21"/>
        </w:rPr>
        <w:t>the</w:t>
      </w:r>
      <w:r w:rsidR="0037537B" w:rsidRPr="00C603F8">
        <w:rPr>
          <w:sz w:val="21"/>
          <w:szCs w:val="21"/>
        </w:rPr>
        <w:t xml:space="preserve"> advanced level</w:t>
      </w:r>
      <w:r w:rsidR="006D13FB">
        <w:rPr>
          <w:sz w:val="21"/>
          <w:szCs w:val="21"/>
        </w:rPr>
        <w:t xml:space="preserve"> (FREN 101 or FREN 111)</w:t>
      </w:r>
      <w:r w:rsidR="0037537B" w:rsidRPr="00C603F8">
        <w:rPr>
          <w:sz w:val="21"/>
          <w:szCs w:val="21"/>
        </w:rPr>
        <w:t xml:space="preserve">. </w:t>
      </w:r>
    </w:p>
    <w:p w:rsidR="00AA23DE" w:rsidRPr="00966E20" w:rsidRDefault="00AA23DE" w:rsidP="00092CC0">
      <w:pPr>
        <w:rPr>
          <w:sz w:val="16"/>
          <w:szCs w:val="16"/>
        </w:rPr>
      </w:pPr>
    </w:p>
    <w:p w:rsidR="00AA23DE" w:rsidRDefault="00EA655B" w:rsidP="00092CC0">
      <w:pPr>
        <w:rPr>
          <w:b/>
          <w:sz w:val="21"/>
          <w:szCs w:val="21"/>
        </w:rPr>
      </w:pPr>
      <w:r>
        <w:rPr>
          <w:b/>
          <w:sz w:val="21"/>
          <w:szCs w:val="21"/>
        </w:rPr>
        <w:t xml:space="preserve">II. </w:t>
      </w:r>
      <w:r w:rsidR="00DF5244">
        <w:rPr>
          <w:b/>
          <w:sz w:val="21"/>
          <w:szCs w:val="21"/>
        </w:rPr>
        <w:t>LEARNING</w:t>
      </w:r>
      <w:r>
        <w:rPr>
          <w:b/>
          <w:sz w:val="21"/>
          <w:szCs w:val="21"/>
        </w:rPr>
        <w:t xml:space="preserve"> OUTCOMES</w:t>
      </w:r>
    </w:p>
    <w:p w:rsidR="00D73498" w:rsidRPr="00EF4B99" w:rsidRDefault="00D73498" w:rsidP="00092CC0">
      <w:pPr>
        <w:rPr>
          <w:b/>
          <w:sz w:val="16"/>
          <w:szCs w:val="16"/>
        </w:rPr>
      </w:pPr>
    </w:p>
    <w:p w:rsidR="00EA655B" w:rsidRDefault="00D73498" w:rsidP="00092CC0">
      <w:pPr>
        <w:rPr>
          <w:b/>
          <w:sz w:val="21"/>
          <w:szCs w:val="21"/>
        </w:rPr>
      </w:pPr>
      <w:r>
        <w:rPr>
          <w:b/>
          <w:sz w:val="21"/>
          <w:szCs w:val="21"/>
        </w:rPr>
        <w:t>By the end of</w:t>
      </w:r>
      <w:r w:rsidR="00B06693">
        <w:rPr>
          <w:b/>
          <w:sz w:val="21"/>
          <w:szCs w:val="21"/>
        </w:rPr>
        <w:t xml:space="preserve"> the Intermediate sequence</w:t>
      </w:r>
      <w:r w:rsidR="00EA655B">
        <w:rPr>
          <w:b/>
          <w:sz w:val="21"/>
          <w:szCs w:val="21"/>
        </w:rPr>
        <w:t xml:space="preserve">, students will: </w:t>
      </w:r>
    </w:p>
    <w:p w:rsidR="006E435E" w:rsidRDefault="006E435E" w:rsidP="00092CC0">
      <w:pPr>
        <w:rPr>
          <w:b/>
          <w:sz w:val="21"/>
          <w:szCs w:val="21"/>
        </w:rPr>
      </w:pPr>
    </w:p>
    <w:p w:rsidR="006E435E" w:rsidRDefault="006E435E" w:rsidP="006E435E">
      <w:pPr>
        <w:pStyle w:val="ListParagraph"/>
        <w:numPr>
          <w:ilvl w:val="0"/>
          <w:numId w:val="14"/>
        </w:numPr>
        <w:rPr>
          <w:sz w:val="21"/>
          <w:szCs w:val="21"/>
        </w:rPr>
      </w:pPr>
      <w:r w:rsidRPr="006E435E">
        <w:rPr>
          <w:sz w:val="21"/>
          <w:szCs w:val="21"/>
        </w:rPr>
        <w:t>Have de</w:t>
      </w:r>
      <w:r>
        <w:rPr>
          <w:sz w:val="21"/>
          <w:szCs w:val="21"/>
        </w:rPr>
        <w:t>velo</w:t>
      </w:r>
      <w:r w:rsidRPr="006E435E">
        <w:rPr>
          <w:sz w:val="21"/>
          <w:szCs w:val="21"/>
        </w:rPr>
        <w:t xml:space="preserve">ped </w:t>
      </w:r>
      <w:r>
        <w:rPr>
          <w:sz w:val="21"/>
          <w:szCs w:val="21"/>
        </w:rPr>
        <w:t>their understanding and knowledge of various aspects and issues of French and Francophone cultures.</w:t>
      </w:r>
    </w:p>
    <w:p w:rsidR="00690AB4" w:rsidRDefault="00237004" w:rsidP="006E435E">
      <w:pPr>
        <w:pStyle w:val="ListParagraph"/>
        <w:numPr>
          <w:ilvl w:val="0"/>
          <w:numId w:val="14"/>
        </w:numPr>
        <w:rPr>
          <w:sz w:val="21"/>
          <w:szCs w:val="21"/>
        </w:rPr>
      </w:pPr>
      <w:r>
        <w:rPr>
          <w:sz w:val="21"/>
          <w:szCs w:val="21"/>
        </w:rPr>
        <w:t xml:space="preserve">Be able to understand and </w:t>
      </w:r>
      <w:r w:rsidR="0008211A">
        <w:rPr>
          <w:sz w:val="21"/>
          <w:szCs w:val="21"/>
        </w:rPr>
        <w:t>discuss</w:t>
      </w:r>
      <w:r>
        <w:rPr>
          <w:sz w:val="21"/>
          <w:szCs w:val="21"/>
        </w:rPr>
        <w:t xml:space="preserve"> a wid</w:t>
      </w:r>
      <w:r w:rsidR="00690AB4">
        <w:rPr>
          <w:sz w:val="21"/>
          <w:szCs w:val="21"/>
        </w:rPr>
        <w:t xml:space="preserve">e range of authentic material, both in writing and orally. </w:t>
      </w:r>
    </w:p>
    <w:p w:rsidR="00690AB4" w:rsidRDefault="00724A11" w:rsidP="006E435E">
      <w:pPr>
        <w:pStyle w:val="ListParagraph"/>
        <w:numPr>
          <w:ilvl w:val="0"/>
          <w:numId w:val="14"/>
        </w:numPr>
        <w:rPr>
          <w:sz w:val="21"/>
          <w:szCs w:val="21"/>
        </w:rPr>
      </w:pPr>
      <w:r>
        <w:rPr>
          <w:sz w:val="21"/>
          <w:szCs w:val="21"/>
        </w:rPr>
        <w:t>Have</w:t>
      </w:r>
      <w:r w:rsidR="00690AB4">
        <w:rPr>
          <w:sz w:val="21"/>
          <w:szCs w:val="21"/>
        </w:rPr>
        <w:t xml:space="preserve"> enhanced their vocabulary related to the themes </w:t>
      </w:r>
      <w:r w:rsidR="0035797C">
        <w:rPr>
          <w:sz w:val="21"/>
          <w:szCs w:val="21"/>
        </w:rPr>
        <w:t>of the sequence</w:t>
      </w:r>
      <w:r w:rsidR="00690AB4">
        <w:rPr>
          <w:sz w:val="21"/>
          <w:szCs w:val="21"/>
        </w:rPr>
        <w:t xml:space="preserve">. </w:t>
      </w:r>
    </w:p>
    <w:p w:rsidR="00690AB4" w:rsidRDefault="00690AB4" w:rsidP="006E435E">
      <w:pPr>
        <w:pStyle w:val="ListParagraph"/>
        <w:numPr>
          <w:ilvl w:val="0"/>
          <w:numId w:val="14"/>
        </w:numPr>
        <w:rPr>
          <w:sz w:val="21"/>
          <w:szCs w:val="21"/>
        </w:rPr>
      </w:pPr>
      <w:r>
        <w:rPr>
          <w:sz w:val="21"/>
          <w:szCs w:val="21"/>
        </w:rPr>
        <w:t xml:space="preserve">Be able to produce well-structured essays on topics related to the themes </w:t>
      </w:r>
      <w:r w:rsidR="00745D69">
        <w:rPr>
          <w:sz w:val="21"/>
          <w:szCs w:val="21"/>
        </w:rPr>
        <w:t>of the sequence</w:t>
      </w:r>
      <w:r>
        <w:rPr>
          <w:sz w:val="21"/>
          <w:szCs w:val="21"/>
        </w:rPr>
        <w:t xml:space="preserve">, with precise vocabulary, some complex sentences, and accurate grammar.  </w:t>
      </w:r>
    </w:p>
    <w:p w:rsidR="00724A11" w:rsidRDefault="00690AB4" w:rsidP="00B06693">
      <w:pPr>
        <w:pStyle w:val="ListParagraph"/>
        <w:numPr>
          <w:ilvl w:val="0"/>
          <w:numId w:val="14"/>
        </w:numPr>
        <w:rPr>
          <w:sz w:val="21"/>
          <w:szCs w:val="21"/>
        </w:rPr>
      </w:pPr>
      <w:r w:rsidRPr="00724A11">
        <w:rPr>
          <w:sz w:val="21"/>
          <w:szCs w:val="21"/>
        </w:rPr>
        <w:t>Be able to express themselves orally with a diverse v</w:t>
      </w:r>
      <w:r w:rsidR="00A24C9B" w:rsidRPr="00724A11">
        <w:rPr>
          <w:sz w:val="21"/>
          <w:szCs w:val="21"/>
        </w:rPr>
        <w:t xml:space="preserve">ocabulary, grammatical accuracy, </w:t>
      </w:r>
      <w:r w:rsidR="00724A11" w:rsidRPr="00724A11">
        <w:rPr>
          <w:sz w:val="21"/>
          <w:szCs w:val="21"/>
        </w:rPr>
        <w:t xml:space="preserve">and </w:t>
      </w:r>
      <w:r w:rsidR="00724A11">
        <w:rPr>
          <w:sz w:val="21"/>
          <w:szCs w:val="21"/>
        </w:rPr>
        <w:t>good pronunciation.</w:t>
      </w:r>
    </w:p>
    <w:p w:rsidR="00EA655B" w:rsidRPr="00724A11" w:rsidRDefault="00B06693" w:rsidP="00B06693">
      <w:pPr>
        <w:pStyle w:val="ListParagraph"/>
        <w:numPr>
          <w:ilvl w:val="0"/>
          <w:numId w:val="14"/>
        </w:numPr>
        <w:rPr>
          <w:sz w:val="21"/>
          <w:szCs w:val="21"/>
        </w:rPr>
      </w:pPr>
      <w:r w:rsidRPr="00724A11">
        <w:rPr>
          <w:sz w:val="21"/>
          <w:szCs w:val="21"/>
        </w:rPr>
        <w:t xml:space="preserve">Be </w:t>
      </w:r>
      <w:r w:rsidR="00EC64B7" w:rsidRPr="00724A11">
        <w:rPr>
          <w:sz w:val="21"/>
          <w:szCs w:val="21"/>
        </w:rPr>
        <w:t>prepare</w:t>
      </w:r>
      <w:r w:rsidR="00D73498" w:rsidRPr="00724A11">
        <w:rPr>
          <w:sz w:val="21"/>
          <w:szCs w:val="21"/>
        </w:rPr>
        <w:t>d</w:t>
      </w:r>
      <w:r w:rsidR="00EA655B" w:rsidRPr="00724A11">
        <w:rPr>
          <w:sz w:val="21"/>
          <w:szCs w:val="21"/>
        </w:rPr>
        <w:t xml:space="preserve"> </w:t>
      </w:r>
      <w:r w:rsidR="00B30F9A" w:rsidRPr="00724A11">
        <w:rPr>
          <w:sz w:val="21"/>
          <w:szCs w:val="21"/>
        </w:rPr>
        <w:t xml:space="preserve">to take advanced courses. </w:t>
      </w:r>
    </w:p>
    <w:p w:rsidR="00D73498" w:rsidRDefault="00D73498" w:rsidP="00092CC0">
      <w:pPr>
        <w:rPr>
          <w:b/>
          <w:sz w:val="21"/>
          <w:szCs w:val="21"/>
        </w:rPr>
      </w:pPr>
    </w:p>
    <w:p w:rsidR="00382EEF" w:rsidRDefault="009A32AD" w:rsidP="00092CC0">
      <w:pPr>
        <w:rPr>
          <w:b/>
          <w:sz w:val="21"/>
          <w:szCs w:val="21"/>
          <w:lang w:val="en-CA"/>
        </w:rPr>
      </w:pPr>
      <w:r>
        <w:rPr>
          <w:b/>
          <w:sz w:val="21"/>
          <w:szCs w:val="21"/>
        </w:rPr>
        <w:t>III</w:t>
      </w:r>
      <w:r w:rsidR="00382EEF" w:rsidRPr="00D73498">
        <w:rPr>
          <w:b/>
          <w:sz w:val="21"/>
          <w:szCs w:val="21"/>
        </w:rPr>
        <w:t>.</w:t>
      </w:r>
      <w:r w:rsidR="00382EEF" w:rsidRPr="008D210D">
        <w:rPr>
          <w:b/>
          <w:sz w:val="21"/>
          <w:szCs w:val="21"/>
          <w:lang w:val="en-CA"/>
        </w:rPr>
        <w:t xml:space="preserve"> COURSE</w:t>
      </w:r>
      <w:r>
        <w:rPr>
          <w:b/>
          <w:sz w:val="21"/>
          <w:szCs w:val="21"/>
          <w:lang w:val="en-CA"/>
        </w:rPr>
        <w:t xml:space="preserve"> ORGANIZATION </w:t>
      </w:r>
    </w:p>
    <w:p w:rsidR="00A24C9B" w:rsidRPr="00EF4B99" w:rsidRDefault="00A24C9B" w:rsidP="00092CC0">
      <w:pPr>
        <w:rPr>
          <w:b/>
          <w:sz w:val="16"/>
          <w:szCs w:val="16"/>
          <w:lang w:val="en-CA"/>
        </w:rPr>
      </w:pPr>
    </w:p>
    <w:p w:rsidR="00B40968" w:rsidRDefault="00B40968" w:rsidP="00B40968">
      <w:pPr>
        <w:rPr>
          <w:sz w:val="21"/>
          <w:szCs w:val="21"/>
        </w:rPr>
      </w:pPr>
      <w:r>
        <w:rPr>
          <w:sz w:val="21"/>
          <w:szCs w:val="21"/>
          <w:lang w:val="en-CA"/>
        </w:rPr>
        <w:t xml:space="preserve">For each of the five themes and the related vocabulary and grammatical structures, </w:t>
      </w:r>
      <w:r w:rsidR="008558B7">
        <w:rPr>
          <w:sz w:val="21"/>
          <w:szCs w:val="21"/>
          <w:lang w:val="en-CA"/>
        </w:rPr>
        <w:t>students</w:t>
      </w:r>
      <w:r>
        <w:rPr>
          <w:sz w:val="21"/>
          <w:szCs w:val="21"/>
          <w:lang w:val="en-CA"/>
        </w:rPr>
        <w:t xml:space="preserve"> will be ass</w:t>
      </w:r>
      <w:r w:rsidR="0080115B">
        <w:rPr>
          <w:sz w:val="21"/>
          <w:szCs w:val="21"/>
          <w:lang w:val="en-CA"/>
        </w:rPr>
        <w:t xml:space="preserve">igned various types of homework. </w:t>
      </w:r>
      <w:r>
        <w:rPr>
          <w:sz w:val="21"/>
          <w:szCs w:val="21"/>
          <w:lang w:val="en-CA"/>
        </w:rPr>
        <w:t xml:space="preserve">Students will </w:t>
      </w:r>
      <w:r w:rsidR="00016DFC">
        <w:rPr>
          <w:sz w:val="21"/>
          <w:szCs w:val="21"/>
          <w:lang w:val="en-CA"/>
        </w:rPr>
        <w:t xml:space="preserve">also </w:t>
      </w:r>
      <w:r>
        <w:rPr>
          <w:sz w:val="21"/>
          <w:szCs w:val="21"/>
          <w:lang w:val="en-CA"/>
        </w:rPr>
        <w:t>write two compositions with re-writes</w:t>
      </w:r>
      <w:r w:rsidR="00016DFC">
        <w:rPr>
          <w:sz w:val="21"/>
          <w:szCs w:val="21"/>
          <w:lang w:val="en-CA"/>
        </w:rPr>
        <w:t xml:space="preserve"> and</w:t>
      </w:r>
      <w:r w:rsidR="00016DFC">
        <w:rPr>
          <w:sz w:val="21"/>
          <w:szCs w:val="21"/>
        </w:rPr>
        <w:t xml:space="preserve"> </w:t>
      </w:r>
      <w:r w:rsidR="00904572">
        <w:rPr>
          <w:sz w:val="21"/>
          <w:szCs w:val="21"/>
        </w:rPr>
        <w:t xml:space="preserve">be tested regularly </w:t>
      </w:r>
      <w:r w:rsidR="00482274">
        <w:rPr>
          <w:sz w:val="21"/>
          <w:szCs w:val="21"/>
        </w:rPr>
        <w:t>through</w:t>
      </w:r>
      <w:r w:rsidR="00966E20">
        <w:rPr>
          <w:sz w:val="21"/>
          <w:szCs w:val="21"/>
        </w:rPr>
        <w:t>out the semester by means of</w:t>
      </w:r>
      <w:r w:rsidR="00904572">
        <w:rPr>
          <w:sz w:val="21"/>
          <w:szCs w:val="21"/>
        </w:rPr>
        <w:t xml:space="preserve"> </w:t>
      </w:r>
      <w:r w:rsidR="00966E20">
        <w:rPr>
          <w:sz w:val="21"/>
          <w:szCs w:val="21"/>
        </w:rPr>
        <w:t xml:space="preserve">short quizzes, </w:t>
      </w:r>
      <w:r>
        <w:rPr>
          <w:sz w:val="21"/>
          <w:szCs w:val="21"/>
        </w:rPr>
        <w:t>a departmental mid-term, chapter</w:t>
      </w:r>
      <w:r w:rsidR="00193C83">
        <w:rPr>
          <w:sz w:val="21"/>
          <w:szCs w:val="21"/>
        </w:rPr>
        <w:t xml:space="preserve"> </w:t>
      </w:r>
      <w:r w:rsidR="00AA23DE" w:rsidRPr="008D210D">
        <w:rPr>
          <w:sz w:val="21"/>
          <w:szCs w:val="21"/>
        </w:rPr>
        <w:t>tests</w:t>
      </w:r>
      <w:r w:rsidR="0054700C">
        <w:rPr>
          <w:sz w:val="21"/>
          <w:szCs w:val="21"/>
        </w:rPr>
        <w:t>, and</w:t>
      </w:r>
      <w:r w:rsidR="00AA23DE" w:rsidRPr="008D210D">
        <w:rPr>
          <w:sz w:val="21"/>
          <w:szCs w:val="21"/>
        </w:rPr>
        <w:t xml:space="preserve"> a </w:t>
      </w:r>
      <w:r w:rsidR="005839A8">
        <w:rPr>
          <w:sz w:val="21"/>
          <w:szCs w:val="21"/>
        </w:rPr>
        <w:t xml:space="preserve">comprehensive </w:t>
      </w:r>
      <w:r>
        <w:rPr>
          <w:sz w:val="21"/>
          <w:szCs w:val="21"/>
        </w:rPr>
        <w:t xml:space="preserve">departmental </w:t>
      </w:r>
      <w:r w:rsidR="00AA23DE" w:rsidRPr="008D210D">
        <w:rPr>
          <w:sz w:val="21"/>
          <w:szCs w:val="21"/>
        </w:rPr>
        <w:t>final exam.</w:t>
      </w:r>
      <w:r w:rsidR="00683504">
        <w:rPr>
          <w:sz w:val="21"/>
          <w:szCs w:val="21"/>
        </w:rPr>
        <w:t xml:space="preserve"> </w:t>
      </w:r>
      <w:r w:rsidR="003831A2">
        <w:rPr>
          <w:sz w:val="21"/>
          <w:szCs w:val="21"/>
        </w:rPr>
        <w:t>Towards the end of the semester, t</w:t>
      </w:r>
      <w:r w:rsidR="00683504">
        <w:rPr>
          <w:sz w:val="21"/>
          <w:szCs w:val="21"/>
        </w:rPr>
        <w:t xml:space="preserve">here </w:t>
      </w:r>
      <w:r w:rsidR="00553D03">
        <w:rPr>
          <w:sz w:val="21"/>
          <w:szCs w:val="21"/>
        </w:rPr>
        <w:t xml:space="preserve">will an oral </w:t>
      </w:r>
      <w:r w:rsidR="00683504">
        <w:rPr>
          <w:sz w:val="21"/>
          <w:szCs w:val="21"/>
        </w:rPr>
        <w:t xml:space="preserve">exam </w:t>
      </w:r>
      <w:r w:rsidR="003831A2">
        <w:rPr>
          <w:sz w:val="21"/>
          <w:szCs w:val="21"/>
        </w:rPr>
        <w:t xml:space="preserve">as well. </w:t>
      </w:r>
      <w:r w:rsidR="009A32AD">
        <w:rPr>
          <w:sz w:val="21"/>
          <w:szCs w:val="21"/>
        </w:rPr>
        <w:t xml:space="preserve">A calendar of deadlines for substantial assignments and daily homework will be </w:t>
      </w:r>
      <w:r w:rsidR="009A32AD">
        <w:rPr>
          <w:sz w:val="21"/>
          <w:szCs w:val="21"/>
        </w:rPr>
        <w:lastRenderedPageBreak/>
        <w:t xml:space="preserve">provided on Blackboard or </w:t>
      </w:r>
      <w:r w:rsidR="00724A11">
        <w:rPr>
          <w:sz w:val="21"/>
          <w:szCs w:val="21"/>
        </w:rPr>
        <w:t>as</w:t>
      </w:r>
      <w:r w:rsidR="009A32AD">
        <w:rPr>
          <w:sz w:val="21"/>
          <w:szCs w:val="21"/>
        </w:rPr>
        <w:t xml:space="preserve"> a separate document. </w:t>
      </w:r>
      <w:r w:rsidR="003B127C">
        <w:rPr>
          <w:sz w:val="21"/>
          <w:szCs w:val="21"/>
        </w:rPr>
        <w:t>Students need to make a</w:t>
      </w:r>
      <w:r w:rsidR="00AA23DE" w:rsidRPr="008D210D">
        <w:rPr>
          <w:sz w:val="21"/>
          <w:szCs w:val="21"/>
        </w:rPr>
        <w:t xml:space="preserve"> note </w:t>
      </w:r>
      <w:r w:rsidR="002640B7">
        <w:rPr>
          <w:sz w:val="21"/>
          <w:szCs w:val="21"/>
        </w:rPr>
        <w:t xml:space="preserve">of </w:t>
      </w:r>
      <w:r w:rsidR="00AA23DE" w:rsidRPr="008D210D">
        <w:rPr>
          <w:sz w:val="21"/>
          <w:szCs w:val="21"/>
        </w:rPr>
        <w:t xml:space="preserve">all </w:t>
      </w:r>
      <w:r w:rsidR="003B4FC4">
        <w:rPr>
          <w:sz w:val="21"/>
          <w:szCs w:val="21"/>
        </w:rPr>
        <w:t>deadlines for homework, compositions,</w:t>
      </w:r>
      <w:r w:rsidR="00AA23DE" w:rsidRPr="008D210D">
        <w:rPr>
          <w:sz w:val="21"/>
          <w:szCs w:val="21"/>
        </w:rPr>
        <w:t xml:space="preserve"> and exams as NO EXTENSIONS or</w:t>
      </w:r>
      <w:r w:rsidR="0054700C">
        <w:rPr>
          <w:sz w:val="21"/>
          <w:szCs w:val="21"/>
        </w:rPr>
        <w:t xml:space="preserve"> </w:t>
      </w:r>
      <w:r w:rsidR="00AA23DE" w:rsidRPr="008D210D">
        <w:rPr>
          <w:sz w:val="21"/>
          <w:szCs w:val="21"/>
        </w:rPr>
        <w:t xml:space="preserve">MAKE-UP will be given! </w:t>
      </w:r>
    </w:p>
    <w:p w:rsidR="00735FF2" w:rsidRDefault="00735FF2" w:rsidP="00B40968">
      <w:pPr>
        <w:rPr>
          <w:sz w:val="21"/>
          <w:szCs w:val="21"/>
          <w:lang w:val="en-CA"/>
        </w:rPr>
      </w:pPr>
    </w:p>
    <w:p w:rsidR="0080115B" w:rsidRDefault="0080115B" w:rsidP="00B40968">
      <w:pPr>
        <w:rPr>
          <w:b/>
          <w:bCs/>
          <w:sz w:val="21"/>
          <w:szCs w:val="21"/>
          <w:lang w:val="en-GB"/>
        </w:rPr>
      </w:pPr>
    </w:p>
    <w:p w:rsidR="00A24C9B" w:rsidRPr="00B40968" w:rsidRDefault="00B24457" w:rsidP="00B40968">
      <w:pPr>
        <w:rPr>
          <w:sz w:val="21"/>
          <w:szCs w:val="21"/>
          <w:lang w:val="en-CA"/>
        </w:rPr>
      </w:pPr>
      <w:r>
        <w:rPr>
          <w:b/>
          <w:bCs/>
          <w:sz w:val="21"/>
          <w:szCs w:val="21"/>
          <w:lang w:val="en-GB"/>
        </w:rPr>
        <w:t xml:space="preserve">Expectations for this course: </w:t>
      </w:r>
    </w:p>
    <w:p w:rsidR="00A24C9B" w:rsidRPr="00C603F8" w:rsidRDefault="00A24C9B" w:rsidP="00A24C9B">
      <w:pPr>
        <w:widowControl w:val="0"/>
        <w:autoSpaceDE w:val="0"/>
        <w:autoSpaceDN w:val="0"/>
        <w:adjustRightInd w:val="0"/>
        <w:rPr>
          <w:b/>
          <w:bCs/>
          <w:sz w:val="16"/>
          <w:szCs w:val="16"/>
          <w:lang w:val="en-GB"/>
        </w:rPr>
      </w:pPr>
    </w:p>
    <w:p w:rsidR="00A24C9B" w:rsidRPr="00C603F8" w:rsidRDefault="00A24C9B" w:rsidP="00A24C9B">
      <w:pPr>
        <w:widowControl w:val="0"/>
        <w:autoSpaceDE w:val="0"/>
        <w:autoSpaceDN w:val="0"/>
        <w:adjustRightInd w:val="0"/>
        <w:ind w:firstLine="720"/>
        <w:rPr>
          <w:b/>
          <w:bCs/>
          <w:sz w:val="21"/>
          <w:szCs w:val="21"/>
          <w:lang w:val="en-GB"/>
        </w:rPr>
      </w:pPr>
      <w:r w:rsidRPr="00C603F8">
        <w:rPr>
          <w:b/>
          <w:bCs/>
          <w:sz w:val="21"/>
          <w:szCs w:val="21"/>
          <w:lang w:val="en-GB"/>
        </w:rPr>
        <w:t>1. Preparatory work and review at home</w:t>
      </w:r>
    </w:p>
    <w:p w:rsidR="00A24C9B" w:rsidRPr="00C603F8" w:rsidRDefault="00A24C9B" w:rsidP="00A24C9B">
      <w:pPr>
        <w:widowControl w:val="0"/>
        <w:autoSpaceDE w:val="0"/>
        <w:autoSpaceDN w:val="0"/>
        <w:adjustRightInd w:val="0"/>
        <w:rPr>
          <w:b/>
          <w:bCs/>
          <w:sz w:val="16"/>
          <w:szCs w:val="16"/>
          <w:lang w:val="en-GB"/>
        </w:rPr>
      </w:pPr>
    </w:p>
    <w:p w:rsidR="00A24C9B" w:rsidRPr="00C603F8" w:rsidRDefault="00190D0A" w:rsidP="00A24C9B">
      <w:pPr>
        <w:widowControl w:val="0"/>
        <w:autoSpaceDE w:val="0"/>
        <w:autoSpaceDN w:val="0"/>
        <w:adjustRightInd w:val="0"/>
        <w:ind w:left="720"/>
        <w:rPr>
          <w:b/>
          <w:bCs/>
          <w:sz w:val="21"/>
          <w:szCs w:val="21"/>
          <w:lang w:val="en-GB"/>
        </w:rPr>
      </w:pPr>
      <w:r>
        <w:rPr>
          <w:bCs/>
          <w:sz w:val="21"/>
          <w:szCs w:val="21"/>
          <w:lang w:val="en-GB"/>
        </w:rPr>
        <w:t>Students are expected to</w:t>
      </w:r>
      <w:r w:rsidR="00735FF2">
        <w:rPr>
          <w:bCs/>
          <w:sz w:val="21"/>
          <w:szCs w:val="21"/>
          <w:lang w:val="en-GB"/>
        </w:rPr>
        <w:t xml:space="preserve"> prepare </w:t>
      </w:r>
      <w:r w:rsidR="00A24C9B" w:rsidRPr="00C603F8">
        <w:rPr>
          <w:bCs/>
          <w:sz w:val="21"/>
          <w:szCs w:val="21"/>
          <w:lang w:val="en-GB"/>
        </w:rPr>
        <w:t>well for every class and review on their own, following their professor’s directions. 7</w:t>
      </w:r>
      <w:r w:rsidR="0080115B">
        <w:rPr>
          <w:bCs/>
          <w:sz w:val="21"/>
          <w:szCs w:val="21"/>
          <w:lang w:val="en-GB"/>
        </w:rPr>
        <w:t>0</w:t>
      </w:r>
      <w:r w:rsidR="00A24C9B" w:rsidRPr="00C603F8">
        <w:rPr>
          <w:bCs/>
          <w:sz w:val="21"/>
          <w:szCs w:val="21"/>
          <w:lang w:val="en-GB"/>
        </w:rPr>
        <w:t>% of language</w:t>
      </w:r>
      <w:r w:rsidR="00735FF2">
        <w:rPr>
          <w:bCs/>
          <w:sz w:val="21"/>
          <w:szCs w:val="21"/>
          <w:lang w:val="en-GB"/>
        </w:rPr>
        <w:t>’s</w:t>
      </w:r>
      <w:r w:rsidR="00A24C9B" w:rsidRPr="00C603F8">
        <w:rPr>
          <w:bCs/>
          <w:sz w:val="21"/>
          <w:szCs w:val="21"/>
          <w:lang w:val="en-GB"/>
        </w:rPr>
        <w:t xml:space="preserve"> learning takes place </w:t>
      </w:r>
      <w:r w:rsidR="00A24C9B" w:rsidRPr="00C603F8">
        <w:rPr>
          <w:bCs/>
          <w:sz w:val="21"/>
          <w:szCs w:val="21"/>
          <w:u w:val="single"/>
          <w:lang w:val="en-GB"/>
        </w:rPr>
        <w:t>outside</w:t>
      </w:r>
      <w:r w:rsidR="00A24C9B" w:rsidRPr="00C603F8">
        <w:rPr>
          <w:bCs/>
          <w:sz w:val="21"/>
          <w:szCs w:val="21"/>
          <w:lang w:val="en-GB"/>
        </w:rPr>
        <w:t xml:space="preserve"> of the classroom: class time is for answering questions</w:t>
      </w:r>
      <w:r w:rsidR="00424690">
        <w:rPr>
          <w:bCs/>
          <w:sz w:val="21"/>
          <w:szCs w:val="21"/>
          <w:lang w:val="en-GB"/>
        </w:rPr>
        <w:t xml:space="preserve"> and reinforcing what students studied</w:t>
      </w:r>
      <w:r w:rsidR="00A24C9B" w:rsidRPr="00C603F8">
        <w:rPr>
          <w:bCs/>
          <w:sz w:val="21"/>
          <w:szCs w:val="21"/>
          <w:lang w:val="en-GB"/>
        </w:rPr>
        <w:t xml:space="preserve"> at home. </w:t>
      </w:r>
      <w:r w:rsidR="00A24C9B" w:rsidRPr="00C603F8">
        <w:rPr>
          <w:bCs/>
          <w:sz w:val="21"/>
          <w:szCs w:val="21"/>
          <w:u w:val="single"/>
          <w:lang w:val="en-GB"/>
        </w:rPr>
        <w:t>Students cannot learn a language by just coming to class</w:t>
      </w:r>
      <w:r w:rsidR="00A24C9B" w:rsidRPr="00C603F8">
        <w:rPr>
          <w:bCs/>
          <w:sz w:val="21"/>
          <w:szCs w:val="21"/>
          <w:lang w:val="en-GB"/>
        </w:rPr>
        <w:t>.</w:t>
      </w:r>
      <w:r w:rsidR="00A24C9B">
        <w:rPr>
          <w:bCs/>
          <w:sz w:val="21"/>
          <w:szCs w:val="21"/>
          <w:lang w:val="en-GB"/>
        </w:rPr>
        <w:t xml:space="preserve"> It is particularly important that </w:t>
      </w:r>
      <w:r w:rsidR="00197F0E">
        <w:rPr>
          <w:bCs/>
          <w:sz w:val="21"/>
          <w:szCs w:val="21"/>
          <w:lang w:val="en-GB"/>
        </w:rPr>
        <w:t>students</w:t>
      </w:r>
      <w:r w:rsidR="00A24C9B">
        <w:rPr>
          <w:bCs/>
          <w:sz w:val="21"/>
          <w:szCs w:val="21"/>
          <w:lang w:val="en-GB"/>
        </w:rPr>
        <w:t xml:space="preserve"> do the audio exercises (</w:t>
      </w:r>
      <w:proofErr w:type="spellStart"/>
      <w:r w:rsidR="00A24C9B" w:rsidRPr="00B40968">
        <w:rPr>
          <w:bCs/>
          <w:i/>
          <w:sz w:val="21"/>
          <w:szCs w:val="21"/>
          <w:lang w:val="en-GB"/>
        </w:rPr>
        <w:t>Exercices</w:t>
      </w:r>
      <w:proofErr w:type="spellEnd"/>
      <w:r w:rsidR="00A24C9B" w:rsidRPr="00B40968">
        <w:rPr>
          <w:bCs/>
          <w:i/>
          <w:sz w:val="21"/>
          <w:szCs w:val="21"/>
          <w:lang w:val="en-GB"/>
        </w:rPr>
        <w:t xml:space="preserve"> audio de </w:t>
      </w:r>
      <w:proofErr w:type="spellStart"/>
      <w:r w:rsidR="00A24C9B" w:rsidRPr="00B40968">
        <w:rPr>
          <w:bCs/>
          <w:i/>
          <w:sz w:val="21"/>
          <w:szCs w:val="21"/>
          <w:lang w:val="en-GB"/>
        </w:rPr>
        <w:t>grammaire</w:t>
      </w:r>
      <w:proofErr w:type="spellEnd"/>
      <w:r w:rsidR="00A24C9B">
        <w:rPr>
          <w:bCs/>
          <w:sz w:val="21"/>
          <w:szCs w:val="21"/>
          <w:lang w:val="en-GB"/>
        </w:rPr>
        <w:t xml:space="preserve">) in order to </w:t>
      </w:r>
      <w:r w:rsidR="002F78EC">
        <w:rPr>
          <w:bCs/>
          <w:sz w:val="21"/>
          <w:szCs w:val="21"/>
          <w:lang w:val="en-GB"/>
        </w:rPr>
        <w:t xml:space="preserve">both </w:t>
      </w:r>
      <w:r w:rsidR="00A24C9B">
        <w:rPr>
          <w:bCs/>
          <w:sz w:val="21"/>
          <w:szCs w:val="21"/>
          <w:lang w:val="en-GB"/>
        </w:rPr>
        <w:t xml:space="preserve">develop </w:t>
      </w:r>
      <w:r w:rsidR="00197F0E">
        <w:rPr>
          <w:bCs/>
          <w:sz w:val="21"/>
          <w:szCs w:val="21"/>
          <w:lang w:val="en-GB"/>
        </w:rPr>
        <w:t>their</w:t>
      </w:r>
      <w:r w:rsidR="00A24C9B">
        <w:rPr>
          <w:bCs/>
          <w:sz w:val="21"/>
          <w:szCs w:val="21"/>
          <w:lang w:val="en-GB"/>
        </w:rPr>
        <w:t xml:space="preserve"> listening and speaking skills</w:t>
      </w:r>
      <w:r w:rsidR="00655EA8">
        <w:rPr>
          <w:bCs/>
          <w:sz w:val="21"/>
          <w:szCs w:val="21"/>
          <w:lang w:val="en-GB"/>
        </w:rPr>
        <w:t>,</w:t>
      </w:r>
      <w:r w:rsidR="00B40968">
        <w:rPr>
          <w:bCs/>
          <w:sz w:val="21"/>
          <w:szCs w:val="21"/>
          <w:lang w:val="en-GB"/>
        </w:rPr>
        <w:t xml:space="preserve"> and to reach increased fluency in French. </w:t>
      </w:r>
    </w:p>
    <w:p w:rsidR="00A24C9B" w:rsidRPr="00C603F8" w:rsidRDefault="00A24C9B" w:rsidP="00A24C9B">
      <w:pPr>
        <w:widowControl w:val="0"/>
        <w:autoSpaceDE w:val="0"/>
        <w:autoSpaceDN w:val="0"/>
        <w:adjustRightInd w:val="0"/>
        <w:rPr>
          <w:b/>
          <w:bCs/>
          <w:sz w:val="16"/>
          <w:szCs w:val="16"/>
          <w:lang w:val="en-GB"/>
        </w:rPr>
      </w:pPr>
    </w:p>
    <w:p w:rsidR="00A24C9B" w:rsidRPr="00C603F8" w:rsidRDefault="00A24C9B" w:rsidP="00A24C9B">
      <w:pPr>
        <w:widowControl w:val="0"/>
        <w:autoSpaceDE w:val="0"/>
        <w:autoSpaceDN w:val="0"/>
        <w:adjustRightInd w:val="0"/>
        <w:ind w:firstLine="720"/>
        <w:rPr>
          <w:b/>
          <w:bCs/>
          <w:sz w:val="21"/>
          <w:szCs w:val="21"/>
          <w:lang w:val="en-GB"/>
        </w:rPr>
      </w:pPr>
      <w:r w:rsidRPr="00C603F8">
        <w:rPr>
          <w:b/>
          <w:bCs/>
          <w:sz w:val="21"/>
          <w:szCs w:val="21"/>
          <w:lang w:val="en-GB"/>
        </w:rPr>
        <w:t>2. Attending every class, being on time, and participating actively.</w:t>
      </w:r>
    </w:p>
    <w:p w:rsidR="00A24C9B" w:rsidRPr="00C603F8" w:rsidRDefault="00A24C9B" w:rsidP="00A24C9B">
      <w:pPr>
        <w:widowControl w:val="0"/>
        <w:autoSpaceDE w:val="0"/>
        <w:autoSpaceDN w:val="0"/>
        <w:adjustRightInd w:val="0"/>
        <w:rPr>
          <w:b/>
          <w:bCs/>
          <w:sz w:val="16"/>
          <w:szCs w:val="16"/>
          <w:lang w:val="en-GB"/>
        </w:rPr>
      </w:pPr>
    </w:p>
    <w:p w:rsidR="00A24C9B" w:rsidRPr="00C603F8" w:rsidRDefault="00A24C9B" w:rsidP="00A24C9B">
      <w:pPr>
        <w:widowControl w:val="0"/>
        <w:autoSpaceDE w:val="0"/>
        <w:autoSpaceDN w:val="0"/>
        <w:adjustRightInd w:val="0"/>
        <w:ind w:left="720"/>
        <w:rPr>
          <w:sz w:val="21"/>
          <w:szCs w:val="21"/>
          <w:lang w:val="en-GB"/>
        </w:rPr>
      </w:pPr>
      <w:r w:rsidRPr="00C603F8">
        <w:rPr>
          <w:sz w:val="21"/>
          <w:szCs w:val="21"/>
          <w:lang w:val="en-GB"/>
        </w:rPr>
        <w:t>Attending class and participating actively are also essential to learning. Students should therefore attend every class, participate activ</w:t>
      </w:r>
      <w:r w:rsidR="002137F4">
        <w:rPr>
          <w:sz w:val="21"/>
          <w:szCs w:val="21"/>
          <w:lang w:val="en-GB"/>
        </w:rPr>
        <w:t>ely, and be on time.</w:t>
      </w:r>
    </w:p>
    <w:p w:rsidR="009A32AD" w:rsidRDefault="009A32AD" w:rsidP="0050417A">
      <w:pPr>
        <w:rPr>
          <w:b/>
          <w:sz w:val="21"/>
          <w:szCs w:val="21"/>
        </w:rPr>
      </w:pPr>
    </w:p>
    <w:p w:rsidR="0050417A" w:rsidRPr="004C2B4A" w:rsidRDefault="009A32AD" w:rsidP="0050417A">
      <w:pPr>
        <w:rPr>
          <w:b/>
          <w:sz w:val="21"/>
          <w:szCs w:val="21"/>
        </w:rPr>
      </w:pPr>
      <w:r w:rsidRPr="004C2B4A">
        <w:rPr>
          <w:b/>
          <w:sz w:val="21"/>
          <w:szCs w:val="21"/>
        </w:rPr>
        <w:t>I</w:t>
      </w:r>
      <w:r w:rsidR="0050417A" w:rsidRPr="004C2B4A">
        <w:rPr>
          <w:b/>
          <w:sz w:val="21"/>
          <w:szCs w:val="21"/>
        </w:rPr>
        <w:t xml:space="preserve">V. </w:t>
      </w:r>
      <w:r w:rsidR="003B4FC4" w:rsidRPr="004C2B4A">
        <w:rPr>
          <w:b/>
          <w:sz w:val="21"/>
          <w:szCs w:val="21"/>
        </w:rPr>
        <w:t xml:space="preserve">COURSE </w:t>
      </w:r>
      <w:r w:rsidR="00D73498" w:rsidRPr="004C2B4A">
        <w:rPr>
          <w:b/>
          <w:sz w:val="21"/>
          <w:szCs w:val="21"/>
        </w:rPr>
        <w:t>MATERIALS</w:t>
      </w:r>
      <w:r w:rsidR="0050417A" w:rsidRPr="004C2B4A">
        <w:rPr>
          <w:b/>
          <w:sz w:val="21"/>
          <w:szCs w:val="21"/>
        </w:rPr>
        <w:t xml:space="preserve"> </w:t>
      </w:r>
    </w:p>
    <w:p w:rsidR="00382B07" w:rsidRPr="00F42613" w:rsidRDefault="00382B07" w:rsidP="0050417A">
      <w:pPr>
        <w:rPr>
          <w:b/>
          <w:sz w:val="16"/>
          <w:szCs w:val="16"/>
        </w:rPr>
      </w:pPr>
    </w:p>
    <w:p w:rsidR="00382B07" w:rsidRPr="004C2B4A" w:rsidRDefault="00A40283" w:rsidP="00382B07">
      <w:pPr>
        <w:tabs>
          <w:tab w:val="right" w:pos="8640"/>
        </w:tabs>
        <w:rPr>
          <w:b/>
          <w:bCs/>
          <w:iCs/>
          <w:sz w:val="21"/>
          <w:szCs w:val="21"/>
        </w:rPr>
      </w:pPr>
      <w:r w:rsidRPr="004C2B4A">
        <w:rPr>
          <w:b/>
          <w:bCs/>
          <w:iCs/>
          <w:sz w:val="21"/>
          <w:szCs w:val="21"/>
        </w:rPr>
        <w:t>A. Required</w:t>
      </w:r>
    </w:p>
    <w:p w:rsidR="00382B07" w:rsidRPr="00F42613" w:rsidRDefault="00382B07" w:rsidP="00382B07">
      <w:pPr>
        <w:tabs>
          <w:tab w:val="right" w:pos="8640"/>
        </w:tabs>
        <w:rPr>
          <w:b/>
          <w:bCs/>
          <w:iCs/>
          <w:sz w:val="16"/>
          <w:szCs w:val="16"/>
        </w:rPr>
      </w:pPr>
    </w:p>
    <w:p w:rsidR="00382B07" w:rsidRPr="00E93325" w:rsidRDefault="00DD2B96" w:rsidP="00DD2B96">
      <w:pPr>
        <w:pStyle w:val="ListParagraph"/>
        <w:tabs>
          <w:tab w:val="right" w:pos="8640"/>
        </w:tabs>
        <w:ind w:left="0"/>
        <w:rPr>
          <w:bCs/>
          <w:iCs/>
          <w:sz w:val="21"/>
          <w:szCs w:val="21"/>
        </w:rPr>
      </w:pPr>
      <w:r w:rsidRPr="00E93325">
        <w:rPr>
          <w:bCs/>
          <w:iCs/>
          <w:sz w:val="21"/>
          <w:szCs w:val="21"/>
        </w:rPr>
        <w:t>1)</w:t>
      </w:r>
      <w:r w:rsidRPr="00E93325">
        <w:rPr>
          <w:bCs/>
          <w:i/>
          <w:iCs/>
          <w:sz w:val="21"/>
          <w:szCs w:val="21"/>
        </w:rPr>
        <w:t xml:space="preserve"> </w:t>
      </w:r>
      <w:r w:rsidR="00382B07" w:rsidRPr="00E93325">
        <w:rPr>
          <w:bCs/>
          <w:i/>
          <w:iCs/>
          <w:sz w:val="21"/>
          <w:szCs w:val="21"/>
        </w:rPr>
        <w:t xml:space="preserve">Ensemble: </w:t>
      </w:r>
      <w:proofErr w:type="spellStart"/>
      <w:r w:rsidR="008D3800" w:rsidRPr="00E93325">
        <w:rPr>
          <w:bCs/>
          <w:i/>
          <w:iCs/>
          <w:sz w:val="21"/>
          <w:szCs w:val="21"/>
        </w:rPr>
        <w:t>Grammaire</w:t>
      </w:r>
      <w:proofErr w:type="spellEnd"/>
      <w:r w:rsidR="008D3800" w:rsidRPr="00E93325">
        <w:rPr>
          <w:bCs/>
          <w:i/>
          <w:iCs/>
          <w:sz w:val="21"/>
          <w:szCs w:val="21"/>
        </w:rPr>
        <w:t xml:space="preserve"> </w:t>
      </w:r>
      <w:proofErr w:type="spellStart"/>
      <w:r w:rsidR="008D3800" w:rsidRPr="00E93325">
        <w:rPr>
          <w:bCs/>
          <w:i/>
          <w:iCs/>
          <w:sz w:val="21"/>
          <w:szCs w:val="21"/>
        </w:rPr>
        <w:t>en</w:t>
      </w:r>
      <w:proofErr w:type="spellEnd"/>
      <w:r w:rsidR="008D3800" w:rsidRPr="00E93325">
        <w:rPr>
          <w:bCs/>
          <w:i/>
          <w:iCs/>
          <w:sz w:val="21"/>
          <w:szCs w:val="21"/>
        </w:rPr>
        <w:t xml:space="preserve"> action</w:t>
      </w:r>
      <w:r w:rsidR="00382B07" w:rsidRPr="00E93325">
        <w:rPr>
          <w:bCs/>
          <w:iCs/>
          <w:sz w:val="21"/>
          <w:szCs w:val="21"/>
        </w:rPr>
        <w:t xml:space="preserve"> by </w:t>
      </w:r>
      <w:proofErr w:type="spellStart"/>
      <w:r w:rsidR="00382B07" w:rsidRPr="00E93325">
        <w:rPr>
          <w:bCs/>
          <w:iCs/>
          <w:sz w:val="21"/>
          <w:szCs w:val="21"/>
        </w:rPr>
        <w:t>Comeau</w:t>
      </w:r>
      <w:proofErr w:type="spellEnd"/>
      <w:r w:rsidR="00382B07" w:rsidRPr="00E93325">
        <w:rPr>
          <w:bCs/>
          <w:iCs/>
          <w:sz w:val="21"/>
          <w:szCs w:val="21"/>
        </w:rPr>
        <w:t xml:space="preserve"> and </w:t>
      </w:r>
      <w:proofErr w:type="spellStart"/>
      <w:r w:rsidR="00382B07" w:rsidRPr="00E93325">
        <w:rPr>
          <w:bCs/>
          <w:iCs/>
          <w:sz w:val="21"/>
          <w:szCs w:val="21"/>
        </w:rPr>
        <w:t>Lamoureux</w:t>
      </w:r>
      <w:proofErr w:type="spellEnd"/>
      <w:r w:rsidR="00382B07" w:rsidRPr="00E93325">
        <w:rPr>
          <w:bCs/>
          <w:iCs/>
          <w:sz w:val="21"/>
          <w:szCs w:val="21"/>
        </w:rPr>
        <w:t xml:space="preserve">, </w:t>
      </w:r>
      <w:r w:rsidR="00B44DE9" w:rsidRPr="00E93325">
        <w:rPr>
          <w:bCs/>
          <w:iCs/>
          <w:sz w:val="21"/>
          <w:szCs w:val="21"/>
        </w:rPr>
        <w:t xml:space="preserve">Wiley, </w:t>
      </w:r>
      <w:r w:rsidR="00382B07" w:rsidRPr="00E93325">
        <w:rPr>
          <w:bCs/>
          <w:iCs/>
          <w:sz w:val="21"/>
          <w:szCs w:val="21"/>
        </w:rPr>
        <w:t>ISBN: 0-471-48826-</w:t>
      </w:r>
      <w:proofErr w:type="gramStart"/>
      <w:r w:rsidR="00382B07" w:rsidRPr="00E93325">
        <w:rPr>
          <w:bCs/>
          <w:iCs/>
          <w:sz w:val="21"/>
          <w:szCs w:val="21"/>
        </w:rPr>
        <w:t>7 :</w:t>
      </w:r>
      <w:proofErr w:type="gramEnd"/>
      <w:r w:rsidR="00382B07" w:rsidRPr="00E93325">
        <w:rPr>
          <w:bCs/>
          <w:iCs/>
          <w:sz w:val="21"/>
          <w:szCs w:val="21"/>
        </w:rPr>
        <w:t xml:space="preserve"> Chapters 7-11.</w:t>
      </w:r>
    </w:p>
    <w:p w:rsidR="00DD2B96" w:rsidRPr="00E93325" w:rsidRDefault="00DD2B96" w:rsidP="00DD2B96">
      <w:pPr>
        <w:pStyle w:val="ListParagraph"/>
        <w:tabs>
          <w:tab w:val="right" w:pos="8640"/>
        </w:tabs>
        <w:ind w:left="0"/>
        <w:rPr>
          <w:bCs/>
          <w:iCs/>
          <w:sz w:val="8"/>
          <w:szCs w:val="8"/>
        </w:rPr>
      </w:pPr>
    </w:p>
    <w:p w:rsidR="00382B07" w:rsidRPr="00E93325" w:rsidRDefault="00DD2B96" w:rsidP="00DD2B96">
      <w:pPr>
        <w:pStyle w:val="ListParagraph"/>
        <w:tabs>
          <w:tab w:val="right" w:pos="8640"/>
        </w:tabs>
        <w:ind w:left="0"/>
        <w:rPr>
          <w:bCs/>
          <w:iCs/>
          <w:sz w:val="21"/>
          <w:szCs w:val="21"/>
        </w:rPr>
      </w:pPr>
      <w:r w:rsidRPr="00E93325">
        <w:rPr>
          <w:bCs/>
          <w:iCs/>
          <w:sz w:val="21"/>
          <w:szCs w:val="21"/>
        </w:rPr>
        <w:t>2)</w:t>
      </w:r>
      <w:r w:rsidRPr="00E93325">
        <w:rPr>
          <w:bCs/>
          <w:i/>
          <w:iCs/>
          <w:sz w:val="21"/>
          <w:szCs w:val="21"/>
        </w:rPr>
        <w:t xml:space="preserve"> </w:t>
      </w:r>
      <w:proofErr w:type="spellStart"/>
      <w:r w:rsidR="00382B07" w:rsidRPr="00E93325">
        <w:rPr>
          <w:bCs/>
          <w:i/>
          <w:iCs/>
          <w:sz w:val="21"/>
          <w:szCs w:val="21"/>
        </w:rPr>
        <w:t>Exercices</w:t>
      </w:r>
      <w:proofErr w:type="spellEnd"/>
      <w:r w:rsidR="00382B07" w:rsidRPr="00E93325">
        <w:rPr>
          <w:bCs/>
          <w:i/>
          <w:iCs/>
          <w:sz w:val="21"/>
          <w:szCs w:val="21"/>
        </w:rPr>
        <w:t xml:space="preserve"> aud</w:t>
      </w:r>
      <w:r w:rsidRPr="00E93325">
        <w:rPr>
          <w:bCs/>
          <w:i/>
          <w:iCs/>
          <w:sz w:val="21"/>
          <w:szCs w:val="21"/>
        </w:rPr>
        <w:t xml:space="preserve">io de </w:t>
      </w:r>
      <w:proofErr w:type="spellStart"/>
      <w:r w:rsidRPr="00E93325">
        <w:rPr>
          <w:bCs/>
          <w:i/>
          <w:iCs/>
          <w:sz w:val="21"/>
          <w:szCs w:val="21"/>
        </w:rPr>
        <w:t>grammaire</w:t>
      </w:r>
      <w:proofErr w:type="spellEnd"/>
      <w:r w:rsidRPr="00E93325">
        <w:rPr>
          <w:bCs/>
          <w:i/>
          <w:iCs/>
          <w:sz w:val="21"/>
          <w:szCs w:val="21"/>
        </w:rPr>
        <w:t xml:space="preserve">, </w:t>
      </w:r>
      <w:proofErr w:type="spellStart"/>
      <w:r w:rsidR="00BD009F" w:rsidRPr="00E93325">
        <w:rPr>
          <w:bCs/>
          <w:i/>
          <w:iCs/>
          <w:sz w:val="21"/>
          <w:szCs w:val="21"/>
        </w:rPr>
        <w:t>Intermédiaire</w:t>
      </w:r>
      <w:proofErr w:type="spellEnd"/>
      <w:r w:rsidR="009E5CEC" w:rsidRPr="00E93325">
        <w:rPr>
          <w:bCs/>
          <w:i/>
          <w:iCs/>
          <w:sz w:val="21"/>
          <w:szCs w:val="21"/>
        </w:rPr>
        <w:t xml:space="preserve"> avec CD </w:t>
      </w:r>
      <w:r w:rsidR="00BD009F" w:rsidRPr="00E93325">
        <w:rPr>
          <w:bCs/>
          <w:iCs/>
          <w:sz w:val="21"/>
          <w:szCs w:val="21"/>
        </w:rPr>
        <w:t>by</w:t>
      </w:r>
      <w:r w:rsidR="00BD009F" w:rsidRPr="00E93325">
        <w:rPr>
          <w:bCs/>
          <w:i/>
          <w:iCs/>
          <w:sz w:val="21"/>
          <w:szCs w:val="21"/>
        </w:rPr>
        <w:t xml:space="preserve"> </w:t>
      </w:r>
      <w:proofErr w:type="spellStart"/>
      <w:r w:rsidR="009E5CEC" w:rsidRPr="00E93325">
        <w:rPr>
          <w:bCs/>
          <w:iCs/>
          <w:sz w:val="21"/>
          <w:szCs w:val="21"/>
        </w:rPr>
        <w:t>Maïa</w:t>
      </w:r>
      <w:proofErr w:type="spellEnd"/>
      <w:r w:rsidR="009E5CEC" w:rsidRPr="00E93325">
        <w:rPr>
          <w:bCs/>
          <w:iCs/>
          <w:sz w:val="21"/>
          <w:szCs w:val="21"/>
        </w:rPr>
        <w:t xml:space="preserve"> </w:t>
      </w:r>
      <w:proofErr w:type="spellStart"/>
      <w:r w:rsidR="009E5CEC" w:rsidRPr="00E93325">
        <w:rPr>
          <w:bCs/>
          <w:iCs/>
          <w:sz w:val="21"/>
          <w:szCs w:val="21"/>
        </w:rPr>
        <w:t>Grégoire</w:t>
      </w:r>
      <w:proofErr w:type="spellEnd"/>
      <w:r w:rsidR="009E5CEC" w:rsidRPr="00E93325">
        <w:rPr>
          <w:bCs/>
          <w:iCs/>
          <w:sz w:val="21"/>
          <w:szCs w:val="21"/>
        </w:rPr>
        <w:t xml:space="preserve"> </w:t>
      </w:r>
      <w:r w:rsidR="008D3800" w:rsidRPr="00E93325">
        <w:rPr>
          <w:bCs/>
          <w:iCs/>
          <w:sz w:val="21"/>
          <w:szCs w:val="21"/>
        </w:rPr>
        <w:t>and</w:t>
      </w:r>
      <w:r w:rsidR="00B44DE9" w:rsidRPr="00E93325">
        <w:rPr>
          <w:bCs/>
          <w:iCs/>
          <w:sz w:val="21"/>
          <w:szCs w:val="21"/>
        </w:rPr>
        <w:t xml:space="preserve"> Alina </w:t>
      </w:r>
      <w:proofErr w:type="spellStart"/>
      <w:r w:rsidR="00B44DE9" w:rsidRPr="00E93325">
        <w:rPr>
          <w:bCs/>
          <w:iCs/>
          <w:sz w:val="21"/>
          <w:szCs w:val="21"/>
        </w:rPr>
        <w:t>Kostucki</w:t>
      </w:r>
      <w:proofErr w:type="spellEnd"/>
      <w:r w:rsidR="00B44DE9" w:rsidRPr="00E93325">
        <w:rPr>
          <w:bCs/>
          <w:iCs/>
          <w:sz w:val="21"/>
          <w:szCs w:val="21"/>
        </w:rPr>
        <w:t xml:space="preserve">, </w:t>
      </w:r>
      <w:r w:rsidR="009E5CEC" w:rsidRPr="00E93325">
        <w:rPr>
          <w:bCs/>
          <w:iCs/>
          <w:sz w:val="21"/>
          <w:szCs w:val="21"/>
        </w:rPr>
        <w:t>CLE International</w:t>
      </w:r>
      <w:r w:rsidR="00B44DE9" w:rsidRPr="00E93325">
        <w:rPr>
          <w:bCs/>
          <w:iCs/>
          <w:sz w:val="21"/>
          <w:szCs w:val="21"/>
        </w:rPr>
        <w:t xml:space="preserve">, </w:t>
      </w:r>
      <w:proofErr w:type="gramStart"/>
      <w:r w:rsidR="00B44DE9" w:rsidRPr="00E93325">
        <w:rPr>
          <w:bCs/>
          <w:iCs/>
          <w:sz w:val="21"/>
          <w:szCs w:val="21"/>
        </w:rPr>
        <w:t>ISBN :</w:t>
      </w:r>
      <w:proofErr w:type="gramEnd"/>
      <w:r w:rsidR="00B44DE9" w:rsidRPr="00E93325">
        <w:rPr>
          <w:bCs/>
          <w:iCs/>
          <w:sz w:val="21"/>
          <w:szCs w:val="21"/>
        </w:rPr>
        <w:t xml:space="preserve"> 978-3125298996.</w:t>
      </w:r>
    </w:p>
    <w:p w:rsidR="00F42613" w:rsidRPr="00E93325" w:rsidRDefault="00F42613" w:rsidP="00DD2B96">
      <w:pPr>
        <w:pStyle w:val="ListParagraph"/>
        <w:tabs>
          <w:tab w:val="right" w:pos="8640"/>
        </w:tabs>
        <w:ind w:left="0"/>
        <w:rPr>
          <w:bCs/>
          <w:iCs/>
          <w:sz w:val="8"/>
          <w:szCs w:val="8"/>
        </w:rPr>
      </w:pPr>
    </w:p>
    <w:p w:rsidR="002A3681" w:rsidRPr="00382B07" w:rsidRDefault="002A3681" w:rsidP="002A3681">
      <w:pPr>
        <w:pStyle w:val="ListParagraph"/>
        <w:tabs>
          <w:tab w:val="right" w:pos="8640"/>
        </w:tabs>
        <w:ind w:left="0"/>
        <w:rPr>
          <w:bCs/>
          <w:iCs/>
          <w:sz w:val="21"/>
          <w:szCs w:val="21"/>
        </w:rPr>
      </w:pPr>
      <w:r w:rsidRPr="00197F0E">
        <w:rPr>
          <w:bCs/>
          <w:iCs/>
          <w:sz w:val="21"/>
          <w:szCs w:val="21"/>
        </w:rPr>
        <w:t>3)</w:t>
      </w:r>
      <w:r w:rsidRPr="0059797E">
        <w:rPr>
          <w:bCs/>
          <w:i/>
          <w:iCs/>
          <w:sz w:val="21"/>
          <w:szCs w:val="21"/>
        </w:rPr>
        <w:t xml:space="preserve"> </w:t>
      </w:r>
      <w:r>
        <w:rPr>
          <w:bCs/>
          <w:i/>
          <w:iCs/>
          <w:sz w:val="21"/>
          <w:szCs w:val="21"/>
        </w:rPr>
        <w:t>Comment Wang-</w:t>
      </w:r>
      <w:proofErr w:type="spellStart"/>
      <w:r>
        <w:rPr>
          <w:bCs/>
          <w:i/>
          <w:iCs/>
          <w:sz w:val="21"/>
          <w:szCs w:val="21"/>
        </w:rPr>
        <w:t>F</w:t>
      </w:r>
      <w:r w:rsidRPr="0059797E">
        <w:rPr>
          <w:bCs/>
          <w:i/>
          <w:iCs/>
          <w:sz w:val="21"/>
          <w:szCs w:val="21"/>
        </w:rPr>
        <w:t>ô</w:t>
      </w:r>
      <w:proofErr w:type="spellEnd"/>
      <w:r w:rsidRPr="0059797E">
        <w:rPr>
          <w:bCs/>
          <w:i/>
          <w:iCs/>
          <w:sz w:val="21"/>
          <w:szCs w:val="21"/>
        </w:rPr>
        <w:t xml:space="preserve"> </w:t>
      </w:r>
      <w:proofErr w:type="spellStart"/>
      <w:r w:rsidRPr="0059797E">
        <w:rPr>
          <w:bCs/>
          <w:i/>
          <w:iCs/>
          <w:sz w:val="21"/>
          <w:szCs w:val="21"/>
        </w:rPr>
        <w:t>fut</w:t>
      </w:r>
      <w:proofErr w:type="spellEnd"/>
      <w:r w:rsidRPr="0059797E">
        <w:rPr>
          <w:bCs/>
          <w:i/>
          <w:iCs/>
          <w:sz w:val="21"/>
          <w:szCs w:val="21"/>
        </w:rPr>
        <w:t xml:space="preserve"> </w:t>
      </w:r>
      <w:proofErr w:type="spellStart"/>
      <w:r w:rsidRPr="0059797E">
        <w:rPr>
          <w:bCs/>
          <w:i/>
          <w:iCs/>
          <w:sz w:val="21"/>
          <w:szCs w:val="21"/>
        </w:rPr>
        <w:t>sauvé</w:t>
      </w:r>
      <w:proofErr w:type="spellEnd"/>
      <w:r w:rsidRPr="0059797E">
        <w:rPr>
          <w:bCs/>
          <w:i/>
          <w:iCs/>
          <w:sz w:val="21"/>
          <w:szCs w:val="21"/>
        </w:rPr>
        <w:t>.</w:t>
      </w:r>
      <w:r w:rsidRPr="0059797E">
        <w:rPr>
          <w:bCs/>
          <w:iCs/>
          <w:sz w:val="21"/>
          <w:szCs w:val="21"/>
        </w:rPr>
        <w:t xml:space="preserve"> </w:t>
      </w:r>
      <w:proofErr w:type="gramStart"/>
      <w:r w:rsidRPr="0059797E">
        <w:rPr>
          <w:bCs/>
          <w:iCs/>
          <w:sz w:val="21"/>
          <w:szCs w:val="21"/>
        </w:rPr>
        <w:t>by</w:t>
      </w:r>
      <w:proofErr w:type="gramEnd"/>
      <w:r w:rsidRPr="0059797E">
        <w:rPr>
          <w:bCs/>
          <w:iCs/>
          <w:sz w:val="21"/>
          <w:szCs w:val="21"/>
        </w:rPr>
        <w:t xml:space="preserve"> </w:t>
      </w:r>
      <w:r>
        <w:rPr>
          <w:bCs/>
          <w:iCs/>
          <w:sz w:val="21"/>
          <w:szCs w:val="21"/>
        </w:rPr>
        <w:t xml:space="preserve">Marguerite </w:t>
      </w:r>
      <w:proofErr w:type="spellStart"/>
      <w:r>
        <w:rPr>
          <w:bCs/>
          <w:iCs/>
          <w:sz w:val="21"/>
          <w:szCs w:val="21"/>
        </w:rPr>
        <w:t>Yourcenar</w:t>
      </w:r>
      <w:proofErr w:type="spellEnd"/>
      <w:r>
        <w:rPr>
          <w:bCs/>
          <w:iCs/>
          <w:sz w:val="21"/>
          <w:szCs w:val="21"/>
        </w:rPr>
        <w:t xml:space="preserve">, Folio Cadet, ISBN 978-2070538874. </w:t>
      </w:r>
    </w:p>
    <w:p w:rsidR="00DD2B96" w:rsidRPr="002A3681" w:rsidRDefault="00DD2B96" w:rsidP="00DD2B96">
      <w:pPr>
        <w:pStyle w:val="ListParagraph"/>
        <w:tabs>
          <w:tab w:val="right" w:pos="8640"/>
        </w:tabs>
        <w:ind w:left="0"/>
        <w:rPr>
          <w:bCs/>
          <w:iCs/>
          <w:sz w:val="8"/>
          <w:szCs w:val="8"/>
        </w:rPr>
      </w:pPr>
    </w:p>
    <w:p w:rsidR="00382B07" w:rsidRPr="002A3681" w:rsidRDefault="00382B07" w:rsidP="00382B07">
      <w:pPr>
        <w:tabs>
          <w:tab w:val="right" w:pos="8640"/>
        </w:tabs>
        <w:rPr>
          <w:b/>
          <w:sz w:val="21"/>
          <w:szCs w:val="21"/>
        </w:rPr>
      </w:pPr>
    </w:p>
    <w:p w:rsidR="00382B07" w:rsidRPr="00C603F8" w:rsidRDefault="00A40283" w:rsidP="00382B07">
      <w:pPr>
        <w:tabs>
          <w:tab w:val="right" w:pos="8640"/>
        </w:tabs>
        <w:rPr>
          <w:b/>
          <w:sz w:val="21"/>
          <w:szCs w:val="21"/>
        </w:rPr>
      </w:pPr>
      <w:r>
        <w:rPr>
          <w:b/>
          <w:sz w:val="21"/>
          <w:szCs w:val="21"/>
        </w:rPr>
        <w:t>B. S</w:t>
      </w:r>
      <w:r w:rsidRPr="00C603F8">
        <w:rPr>
          <w:b/>
          <w:sz w:val="21"/>
          <w:szCs w:val="21"/>
        </w:rPr>
        <w:t>trongly recommended reference books and/or free websites</w:t>
      </w:r>
    </w:p>
    <w:p w:rsidR="00382B07" w:rsidRPr="00F42613" w:rsidRDefault="00382B07" w:rsidP="00382B07">
      <w:pPr>
        <w:tabs>
          <w:tab w:val="right" w:pos="8640"/>
        </w:tabs>
        <w:rPr>
          <w:b/>
          <w:sz w:val="16"/>
          <w:szCs w:val="16"/>
        </w:rPr>
      </w:pPr>
    </w:p>
    <w:p w:rsidR="00382B07" w:rsidRPr="00C603F8" w:rsidRDefault="00382B07" w:rsidP="00382B07">
      <w:pPr>
        <w:tabs>
          <w:tab w:val="right" w:pos="8640"/>
        </w:tabs>
        <w:rPr>
          <w:sz w:val="21"/>
          <w:szCs w:val="21"/>
        </w:rPr>
      </w:pPr>
      <w:r w:rsidRPr="00C603F8">
        <w:rPr>
          <w:rStyle w:val="Strong"/>
          <w:b w:val="0"/>
          <w:sz w:val="21"/>
          <w:szCs w:val="21"/>
        </w:rPr>
        <w:t>1)</w:t>
      </w:r>
      <w:r w:rsidRPr="00C603F8">
        <w:rPr>
          <w:rStyle w:val="Strong"/>
          <w:sz w:val="21"/>
          <w:szCs w:val="21"/>
        </w:rPr>
        <w:t xml:space="preserve">  A verb book:  </w:t>
      </w:r>
      <w:proofErr w:type="spellStart"/>
      <w:r w:rsidRPr="00C603F8">
        <w:rPr>
          <w:sz w:val="21"/>
          <w:szCs w:val="21"/>
        </w:rPr>
        <w:t>Bescherelle’s</w:t>
      </w:r>
      <w:proofErr w:type="spellEnd"/>
      <w:r w:rsidRPr="00C603F8">
        <w:rPr>
          <w:sz w:val="21"/>
          <w:szCs w:val="21"/>
        </w:rPr>
        <w:t xml:space="preserve"> </w:t>
      </w:r>
      <w:r w:rsidRPr="00C603F8">
        <w:rPr>
          <w:i/>
          <w:sz w:val="21"/>
          <w:szCs w:val="21"/>
        </w:rPr>
        <w:t>Complete Guide to Conjugating 12 000 French Verbs</w:t>
      </w:r>
      <w:r w:rsidRPr="00C603F8">
        <w:rPr>
          <w:sz w:val="21"/>
          <w:szCs w:val="21"/>
        </w:rPr>
        <w:t xml:space="preserve"> (ISBN 978-2218065910) </w:t>
      </w:r>
    </w:p>
    <w:p w:rsidR="00382B07" w:rsidRPr="00C603F8" w:rsidRDefault="00382B07" w:rsidP="00382B07">
      <w:pPr>
        <w:tabs>
          <w:tab w:val="right" w:pos="8640"/>
        </w:tabs>
        <w:rPr>
          <w:sz w:val="21"/>
          <w:szCs w:val="21"/>
          <w:lang w:val="fr-FR"/>
        </w:rPr>
      </w:pPr>
      <w:proofErr w:type="gramStart"/>
      <w:r w:rsidRPr="008A1A61">
        <w:rPr>
          <w:sz w:val="21"/>
          <w:szCs w:val="21"/>
          <w:lang w:val="fr-FR"/>
        </w:rPr>
        <w:t>or</w:t>
      </w:r>
      <w:proofErr w:type="gramEnd"/>
      <w:r w:rsidRPr="008A1A61">
        <w:rPr>
          <w:sz w:val="21"/>
          <w:szCs w:val="21"/>
          <w:lang w:val="fr-FR"/>
        </w:rPr>
        <w:t xml:space="preserve"> online </w:t>
      </w:r>
      <w:hyperlink r:id="rId6" w:history="1">
        <w:r w:rsidRPr="00C603F8">
          <w:rPr>
            <w:rStyle w:val="Hyperlink"/>
            <w:sz w:val="21"/>
            <w:szCs w:val="21"/>
            <w:lang w:val="fr-FR"/>
          </w:rPr>
          <w:t>http://bescherelle.com</w:t>
        </w:r>
      </w:hyperlink>
      <w:r w:rsidRPr="00C603F8">
        <w:rPr>
          <w:sz w:val="21"/>
          <w:szCs w:val="21"/>
          <w:lang w:val="fr-FR"/>
        </w:rPr>
        <w:t xml:space="preserve"> (Le conjugueur)</w:t>
      </w:r>
    </w:p>
    <w:p w:rsidR="00382B07" w:rsidRPr="00B40968" w:rsidRDefault="00382B07" w:rsidP="00382B07">
      <w:pPr>
        <w:tabs>
          <w:tab w:val="right" w:pos="8640"/>
        </w:tabs>
        <w:rPr>
          <w:sz w:val="8"/>
          <w:szCs w:val="8"/>
          <w:lang w:val="fr-FR"/>
        </w:rPr>
      </w:pPr>
    </w:p>
    <w:p w:rsidR="00382B07" w:rsidRPr="00C603F8" w:rsidRDefault="00382B07" w:rsidP="00382B07">
      <w:pPr>
        <w:tabs>
          <w:tab w:val="right" w:pos="8640"/>
        </w:tabs>
        <w:rPr>
          <w:sz w:val="21"/>
          <w:szCs w:val="21"/>
        </w:rPr>
      </w:pPr>
      <w:r w:rsidRPr="00C603F8">
        <w:rPr>
          <w:sz w:val="21"/>
          <w:szCs w:val="21"/>
        </w:rPr>
        <w:t xml:space="preserve">2)  </w:t>
      </w:r>
      <w:r w:rsidRPr="00C603F8">
        <w:rPr>
          <w:b/>
          <w:sz w:val="21"/>
          <w:szCs w:val="21"/>
        </w:rPr>
        <w:t>A good bilingual French dictionary:</w:t>
      </w:r>
      <w:r w:rsidRPr="00C603F8">
        <w:rPr>
          <w:sz w:val="21"/>
          <w:szCs w:val="21"/>
        </w:rPr>
        <w:t xml:space="preserve"> </w:t>
      </w:r>
      <w:r w:rsidRPr="00C603F8">
        <w:rPr>
          <w:i/>
          <w:sz w:val="21"/>
          <w:szCs w:val="21"/>
        </w:rPr>
        <w:t>Collins Robert French Unabridged Dictionary, 8</w:t>
      </w:r>
      <w:r w:rsidRPr="00C603F8">
        <w:rPr>
          <w:i/>
          <w:sz w:val="21"/>
          <w:szCs w:val="21"/>
          <w:vertAlign w:val="superscript"/>
        </w:rPr>
        <w:t>th</w:t>
      </w:r>
      <w:r w:rsidRPr="00C603F8">
        <w:rPr>
          <w:i/>
          <w:sz w:val="21"/>
          <w:szCs w:val="21"/>
        </w:rPr>
        <w:t xml:space="preserve"> edition</w:t>
      </w:r>
      <w:r w:rsidRPr="00C603F8">
        <w:rPr>
          <w:sz w:val="21"/>
          <w:szCs w:val="21"/>
        </w:rPr>
        <w:t xml:space="preserve"> (ISBN 978-0061338175)</w:t>
      </w:r>
    </w:p>
    <w:p w:rsidR="00382B07" w:rsidRPr="00C603F8" w:rsidRDefault="00382B07" w:rsidP="00382B07">
      <w:pPr>
        <w:rPr>
          <w:sz w:val="21"/>
          <w:szCs w:val="21"/>
          <w:lang w:val="fr-FR"/>
        </w:rPr>
      </w:pPr>
      <w:proofErr w:type="gramStart"/>
      <w:r w:rsidRPr="00C603F8">
        <w:rPr>
          <w:sz w:val="21"/>
          <w:szCs w:val="21"/>
          <w:lang w:val="fr-FR"/>
        </w:rPr>
        <w:t>or</w:t>
      </w:r>
      <w:proofErr w:type="gramEnd"/>
      <w:r w:rsidRPr="00C603F8">
        <w:rPr>
          <w:sz w:val="21"/>
          <w:szCs w:val="21"/>
          <w:lang w:val="fr-FR"/>
        </w:rPr>
        <w:t xml:space="preserve"> </w:t>
      </w:r>
      <w:r w:rsidRPr="00C603F8">
        <w:rPr>
          <w:i/>
          <w:sz w:val="21"/>
          <w:szCs w:val="21"/>
          <w:lang w:val="fr-FR"/>
        </w:rPr>
        <w:t>Le Larousse</w:t>
      </w:r>
      <w:r w:rsidRPr="00C603F8">
        <w:rPr>
          <w:sz w:val="21"/>
          <w:szCs w:val="21"/>
          <w:lang w:val="fr-FR"/>
        </w:rPr>
        <w:t xml:space="preserve"> online </w:t>
      </w:r>
      <w:hyperlink r:id="rId7" w:history="1">
        <w:r w:rsidRPr="00C603F8">
          <w:rPr>
            <w:rStyle w:val="Hyperlink"/>
            <w:sz w:val="21"/>
            <w:szCs w:val="21"/>
            <w:lang w:val="fr-FR"/>
          </w:rPr>
          <w:t>http://www.larousse.fr/dictionnaires</w:t>
        </w:r>
      </w:hyperlink>
    </w:p>
    <w:p w:rsidR="00382B07" w:rsidRPr="00B40968" w:rsidRDefault="00382B07" w:rsidP="00382B07">
      <w:pPr>
        <w:rPr>
          <w:sz w:val="8"/>
          <w:szCs w:val="8"/>
          <w:lang w:val="fr-FR"/>
        </w:rPr>
      </w:pPr>
    </w:p>
    <w:p w:rsidR="00382B07" w:rsidRPr="00C603F8" w:rsidRDefault="00382B07" w:rsidP="00382B07">
      <w:pPr>
        <w:rPr>
          <w:sz w:val="21"/>
          <w:szCs w:val="21"/>
          <w:lang w:val="fr-FR"/>
        </w:rPr>
      </w:pPr>
      <w:r w:rsidRPr="00C603F8">
        <w:rPr>
          <w:sz w:val="21"/>
          <w:szCs w:val="21"/>
          <w:lang w:val="fr-FR"/>
        </w:rPr>
        <w:t xml:space="preserve">3) </w:t>
      </w:r>
      <w:r w:rsidRPr="00C603F8">
        <w:rPr>
          <w:b/>
          <w:sz w:val="21"/>
          <w:szCs w:val="21"/>
          <w:lang w:val="fr-FR"/>
        </w:rPr>
        <w:t xml:space="preserve">A </w:t>
      </w:r>
      <w:proofErr w:type="spellStart"/>
      <w:r w:rsidRPr="00C603F8">
        <w:rPr>
          <w:b/>
          <w:sz w:val="21"/>
          <w:szCs w:val="21"/>
          <w:lang w:val="fr-FR"/>
        </w:rPr>
        <w:t>preposition</w:t>
      </w:r>
      <w:proofErr w:type="spellEnd"/>
      <w:r w:rsidRPr="00C603F8">
        <w:rPr>
          <w:b/>
          <w:sz w:val="21"/>
          <w:szCs w:val="21"/>
          <w:lang w:val="fr-FR"/>
        </w:rPr>
        <w:t xml:space="preserve"> </w:t>
      </w:r>
      <w:proofErr w:type="spellStart"/>
      <w:r w:rsidRPr="00C603F8">
        <w:rPr>
          <w:b/>
          <w:sz w:val="21"/>
          <w:szCs w:val="21"/>
          <w:lang w:val="fr-FR"/>
        </w:rPr>
        <w:t>reference</w:t>
      </w:r>
      <w:proofErr w:type="spellEnd"/>
      <w:r w:rsidRPr="00C603F8">
        <w:rPr>
          <w:sz w:val="21"/>
          <w:szCs w:val="21"/>
          <w:lang w:val="fr-FR"/>
        </w:rPr>
        <w:t xml:space="preserve">. </w:t>
      </w:r>
      <w:r w:rsidRPr="00C603F8">
        <w:rPr>
          <w:i/>
          <w:sz w:val="21"/>
          <w:szCs w:val="21"/>
          <w:lang w:val="fr-FR"/>
        </w:rPr>
        <w:t>Les verbes et leurs prépositions</w:t>
      </w:r>
      <w:r w:rsidRPr="00C603F8">
        <w:rPr>
          <w:sz w:val="21"/>
          <w:szCs w:val="21"/>
          <w:lang w:val="fr-FR"/>
        </w:rPr>
        <w:t xml:space="preserve"> (ISBN  978-2090352535)</w:t>
      </w:r>
    </w:p>
    <w:p w:rsidR="00382B07" w:rsidRPr="00C603F8" w:rsidRDefault="00382B07" w:rsidP="00382B07">
      <w:pPr>
        <w:rPr>
          <w:sz w:val="21"/>
          <w:szCs w:val="21"/>
          <w:lang w:val="fr-FR"/>
        </w:rPr>
      </w:pPr>
      <w:proofErr w:type="gramStart"/>
      <w:r w:rsidRPr="00C603F8">
        <w:rPr>
          <w:sz w:val="21"/>
          <w:szCs w:val="21"/>
          <w:lang w:val="fr-FR"/>
        </w:rPr>
        <w:t>or</w:t>
      </w:r>
      <w:proofErr w:type="gramEnd"/>
      <w:r w:rsidRPr="00C603F8">
        <w:rPr>
          <w:sz w:val="21"/>
          <w:szCs w:val="21"/>
          <w:lang w:val="fr-FR"/>
        </w:rPr>
        <w:t xml:space="preserve"> </w:t>
      </w:r>
      <w:r w:rsidRPr="00C603F8">
        <w:rPr>
          <w:i/>
          <w:sz w:val="21"/>
          <w:szCs w:val="21"/>
          <w:lang w:val="fr-FR"/>
        </w:rPr>
        <w:t>Le rouleau des prépositions</w:t>
      </w:r>
      <w:r w:rsidRPr="00C603F8">
        <w:rPr>
          <w:sz w:val="21"/>
          <w:szCs w:val="21"/>
          <w:lang w:val="fr-FR"/>
        </w:rPr>
        <w:t xml:space="preserve"> online: </w:t>
      </w:r>
      <w:hyperlink r:id="rId8" w:tgtFrame="_blank" w:history="1">
        <w:r w:rsidRPr="00C603F8">
          <w:rPr>
            <w:rStyle w:val="Hyperlink"/>
            <w:sz w:val="21"/>
            <w:szCs w:val="21"/>
            <w:lang w:val="fr-FR"/>
          </w:rPr>
          <w:t>http://termium.com/tpv2guides/guides/rdp/index-fra.html?lang=fra</w:t>
        </w:r>
      </w:hyperlink>
      <w:r w:rsidRPr="00C603F8">
        <w:rPr>
          <w:sz w:val="21"/>
          <w:szCs w:val="21"/>
          <w:lang w:val="fr-FR"/>
        </w:rPr>
        <w:t xml:space="preserve"> </w:t>
      </w:r>
    </w:p>
    <w:p w:rsidR="006A7B3D" w:rsidRPr="0059797E" w:rsidRDefault="006A7B3D" w:rsidP="006A7B3D">
      <w:pPr>
        <w:rPr>
          <w:b/>
          <w:sz w:val="21"/>
          <w:szCs w:val="21"/>
          <w:lang w:val="fr-FR"/>
        </w:rPr>
      </w:pPr>
    </w:p>
    <w:p w:rsidR="006A7B3D" w:rsidRDefault="006A7B3D" w:rsidP="006A7B3D">
      <w:pPr>
        <w:rPr>
          <w:b/>
          <w:sz w:val="21"/>
          <w:szCs w:val="21"/>
        </w:rPr>
      </w:pPr>
      <w:r w:rsidRPr="008D210D">
        <w:rPr>
          <w:b/>
          <w:sz w:val="21"/>
          <w:szCs w:val="21"/>
        </w:rPr>
        <w:t>V. HONOR CODE</w:t>
      </w:r>
    </w:p>
    <w:p w:rsidR="00A24C9B" w:rsidRPr="00DE2768" w:rsidRDefault="00A24C9B" w:rsidP="006A7B3D">
      <w:pPr>
        <w:rPr>
          <w:b/>
          <w:sz w:val="16"/>
          <w:szCs w:val="16"/>
        </w:rPr>
      </w:pPr>
    </w:p>
    <w:p w:rsidR="00170E33" w:rsidRPr="00627CC6" w:rsidRDefault="00A24C9B" w:rsidP="00170E33">
      <w:pPr>
        <w:jc w:val="both"/>
      </w:pPr>
      <w:r w:rsidRPr="00C603F8">
        <w:rPr>
          <w:sz w:val="21"/>
          <w:szCs w:val="21"/>
        </w:rPr>
        <w:t xml:space="preserve">Students are required to adhere to all aspects of </w:t>
      </w:r>
      <w:r w:rsidRPr="00C603F8">
        <w:rPr>
          <w:b/>
          <w:sz w:val="21"/>
          <w:szCs w:val="21"/>
        </w:rPr>
        <w:t>Georgetown University’s Honor Code</w:t>
      </w:r>
      <w:r w:rsidRPr="00C603F8">
        <w:rPr>
          <w:sz w:val="21"/>
          <w:szCs w:val="21"/>
        </w:rPr>
        <w:t xml:space="preserve">. </w:t>
      </w:r>
      <w:r w:rsidRPr="00C603F8">
        <w:rPr>
          <w:sz w:val="21"/>
          <w:szCs w:val="21"/>
          <w:lang w:val="en-GB"/>
        </w:rPr>
        <w:t xml:space="preserve">Any grammar exercises, compositions, and other assignments prepared at home must be the </w:t>
      </w:r>
      <w:r w:rsidR="00103EC9">
        <w:rPr>
          <w:sz w:val="21"/>
          <w:szCs w:val="21"/>
          <w:lang w:val="en-GB"/>
        </w:rPr>
        <w:t xml:space="preserve">student's personal work </w:t>
      </w:r>
      <w:r w:rsidR="00170E33">
        <w:rPr>
          <w:sz w:val="21"/>
          <w:szCs w:val="21"/>
          <w:lang w:val="en-GB"/>
        </w:rPr>
        <w:t xml:space="preserve">only, </w:t>
      </w:r>
      <w:r w:rsidR="00103EC9">
        <w:rPr>
          <w:sz w:val="21"/>
          <w:szCs w:val="21"/>
          <w:lang w:val="en-GB"/>
        </w:rPr>
        <w:t>without</w:t>
      </w:r>
      <w:r w:rsidRPr="00C603F8">
        <w:rPr>
          <w:sz w:val="21"/>
          <w:szCs w:val="21"/>
          <w:lang w:val="en-GB"/>
        </w:rPr>
        <w:t xml:space="preserve"> help in any form other than dictionaries and grammar books</w:t>
      </w:r>
      <w:r w:rsidRPr="00C603F8">
        <w:rPr>
          <w:sz w:val="21"/>
          <w:szCs w:val="21"/>
        </w:rPr>
        <w:t>.</w:t>
      </w:r>
      <w:r w:rsidR="00170E33" w:rsidRPr="00170E33">
        <w:rPr>
          <w:sz w:val="21"/>
          <w:szCs w:val="21"/>
        </w:rPr>
        <w:t xml:space="preserve"> </w:t>
      </w:r>
      <w:r w:rsidR="00170E33">
        <w:rPr>
          <w:sz w:val="21"/>
          <w:szCs w:val="21"/>
        </w:rPr>
        <w:t xml:space="preserve">Using online automatic translators is not allowed. Failure to abide by the Georgetown University Honor Code will result in a report to the Honor Council. </w:t>
      </w:r>
    </w:p>
    <w:p w:rsidR="0050417A" w:rsidRPr="0059797E" w:rsidRDefault="0050417A" w:rsidP="00092CC0">
      <w:pPr>
        <w:rPr>
          <w:sz w:val="16"/>
          <w:szCs w:val="16"/>
        </w:rPr>
      </w:pPr>
    </w:p>
    <w:p w:rsidR="009A32AD" w:rsidRDefault="002815A3" w:rsidP="00092CC0">
      <w:pPr>
        <w:rPr>
          <w:b/>
          <w:sz w:val="21"/>
          <w:szCs w:val="21"/>
        </w:rPr>
      </w:pPr>
      <w:r w:rsidRPr="008D210D">
        <w:rPr>
          <w:b/>
          <w:sz w:val="21"/>
          <w:szCs w:val="21"/>
        </w:rPr>
        <w:t>V</w:t>
      </w:r>
      <w:r w:rsidR="006A7B3D">
        <w:rPr>
          <w:b/>
          <w:sz w:val="21"/>
          <w:szCs w:val="21"/>
        </w:rPr>
        <w:t>I</w:t>
      </w:r>
      <w:r w:rsidRPr="008D210D">
        <w:rPr>
          <w:b/>
          <w:sz w:val="21"/>
          <w:szCs w:val="21"/>
        </w:rPr>
        <w:t xml:space="preserve">. </w:t>
      </w:r>
      <w:r w:rsidR="009A32AD">
        <w:rPr>
          <w:b/>
          <w:sz w:val="21"/>
          <w:szCs w:val="21"/>
        </w:rPr>
        <w:t xml:space="preserve">GRADING AND ASSESSMENT </w:t>
      </w:r>
    </w:p>
    <w:p w:rsidR="007F1859" w:rsidRPr="00DE2768" w:rsidRDefault="007F1859" w:rsidP="00092CC0">
      <w:pPr>
        <w:rPr>
          <w:b/>
          <w:sz w:val="16"/>
          <w:szCs w:val="16"/>
        </w:rPr>
      </w:pPr>
    </w:p>
    <w:p w:rsidR="009A32AD" w:rsidRPr="008D210D" w:rsidRDefault="009A32AD" w:rsidP="009A32AD">
      <w:pPr>
        <w:rPr>
          <w:b/>
          <w:sz w:val="21"/>
          <w:szCs w:val="21"/>
        </w:rPr>
      </w:pPr>
      <w:r w:rsidRPr="00EC64B7">
        <w:rPr>
          <w:b/>
          <w:sz w:val="21"/>
          <w:szCs w:val="21"/>
        </w:rPr>
        <w:t> </w:t>
      </w:r>
      <w:r>
        <w:rPr>
          <w:b/>
          <w:sz w:val="21"/>
          <w:szCs w:val="21"/>
        </w:rPr>
        <w:t>A</w:t>
      </w:r>
      <w:r w:rsidRPr="008D210D">
        <w:rPr>
          <w:b/>
          <w:sz w:val="21"/>
          <w:szCs w:val="21"/>
        </w:rPr>
        <w:t xml:space="preserve">. </w:t>
      </w:r>
      <w:r>
        <w:rPr>
          <w:b/>
          <w:sz w:val="21"/>
          <w:szCs w:val="21"/>
        </w:rPr>
        <w:t xml:space="preserve">Class Participation </w:t>
      </w:r>
    </w:p>
    <w:p w:rsidR="009A32AD" w:rsidRPr="00C50C3F" w:rsidRDefault="009A32AD" w:rsidP="009A32AD">
      <w:pPr>
        <w:rPr>
          <w:b/>
          <w:sz w:val="8"/>
          <w:szCs w:val="16"/>
        </w:rPr>
      </w:pPr>
    </w:p>
    <w:p w:rsidR="009A32AD" w:rsidRPr="008D210D" w:rsidRDefault="009A32AD" w:rsidP="009A32AD">
      <w:pPr>
        <w:numPr>
          <w:ilvl w:val="0"/>
          <w:numId w:val="2"/>
        </w:numPr>
        <w:jc w:val="both"/>
        <w:rPr>
          <w:sz w:val="21"/>
          <w:szCs w:val="21"/>
        </w:rPr>
      </w:pPr>
      <w:r w:rsidRPr="008D210D">
        <w:rPr>
          <w:sz w:val="21"/>
          <w:szCs w:val="21"/>
        </w:rPr>
        <w:t xml:space="preserve">Because this course is a language course, students are expected to attend class regularly and </w:t>
      </w:r>
      <w:r>
        <w:rPr>
          <w:sz w:val="21"/>
          <w:szCs w:val="21"/>
        </w:rPr>
        <w:t>arrive</w:t>
      </w:r>
      <w:r w:rsidRPr="008D210D">
        <w:rPr>
          <w:sz w:val="21"/>
          <w:szCs w:val="21"/>
        </w:rPr>
        <w:t xml:space="preserve"> on time. For every three (3) times a student arrives more than 5 minutes late to class, he/she will be assessed one (1) unexcused absence.  After the first three (3) absences not justified by a letter from the Dean or a medical excuse signed by a doctor, the final grade will be reduced by 10%; thereafter, for each unjustified absence, the final grade will be further reduced by an additional 10%.   </w:t>
      </w:r>
    </w:p>
    <w:p w:rsidR="009A32AD" w:rsidRPr="009A32AD" w:rsidRDefault="009A32AD" w:rsidP="009A32AD">
      <w:pPr>
        <w:numPr>
          <w:ilvl w:val="0"/>
          <w:numId w:val="2"/>
        </w:numPr>
        <w:jc w:val="both"/>
        <w:rPr>
          <w:b/>
          <w:sz w:val="21"/>
          <w:szCs w:val="21"/>
        </w:rPr>
      </w:pPr>
      <w:r w:rsidRPr="008D210D">
        <w:rPr>
          <w:sz w:val="21"/>
          <w:szCs w:val="21"/>
        </w:rPr>
        <w:t>Class participation take</w:t>
      </w:r>
      <w:r>
        <w:rPr>
          <w:sz w:val="21"/>
          <w:szCs w:val="21"/>
        </w:rPr>
        <w:t>s</w:t>
      </w:r>
      <w:r w:rsidRPr="008D210D">
        <w:rPr>
          <w:sz w:val="21"/>
          <w:szCs w:val="21"/>
        </w:rPr>
        <w:t xml:space="preserve"> into account preparedness for class, contribution</w:t>
      </w:r>
      <w:r w:rsidR="00CF53BF">
        <w:rPr>
          <w:sz w:val="21"/>
          <w:szCs w:val="21"/>
        </w:rPr>
        <w:t>s</w:t>
      </w:r>
      <w:r w:rsidRPr="008D210D">
        <w:rPr>
          <w:sz w:val="21"/>
          <w:szCs w:val="21"/>
        </w:rPr>
        <w:t xml:space="preserve"> in class (answers to questions asked as well as asking </w:t>
      </w:r>
      <w:r w:rsidR="00CF53BF">
        <w:rPr>
          <w:sz w:val="21"/>
          <w:szCs w:val="21"/>
        </w:rPr>
        <w:t>relevant</w:t>
      </w:r>
      <w:r w:rsidRPr="008D210D">
        <w:rPr>
          <w:sz w:val="21"/>
          <w:szCs w:val="21"/>
        </w:rPr>
        <w:t xml:space="preserve"> questions) and, more generally, the degree to which a student </w:t>
      </w:r>
      <w:r w:rsidR="00CF53BF">
        <w:rPr>
          <w:sz w:val="21"/>
          <w:szCs w:val="21"/>
        </w:rPr>
        <w:t>takes an active role in his or her own</w:t>
      </w:r>
      <w:r w:rsidRPr="008D210D">
        <w:rPr>
          <w:sz w:val="21"/>
          <w:szCs w:val="21"/>
        </w:rPr>
        <w:t xml:space="preserve"> learning process.</w:t>
      </w:r>
      <w:r w:rsidR="00CF53BF">
        <w:rPr>
          <w:sz w:val="21"/>
          <w:szCs w:val="21"/>
        </w:rPr>
        <w:t xml:space="preserve"> </w:t>
      </w:r>
    </w:p>
    <w:p w:rsidR="009A32AD" w:rsidRDefault="009A32AD" w:rsidP="009A32AD">
      <w:pPr>
        <w:jc w:val="both"/>
        <w:rPr>
          <w:sz w:val="21"/>
          <w:szCs w:val="21"/>
        </w:rPr>
      </w:pPr>
    </w:p>
    <w:p w:rsidR="009A32AD" w:rsidRDefault="009A32AD" w:rsidP="009A32AD">
      <w:pPr>
        <w:jc w:val="both"/>
        <w:rPr>
          <w:b/>
          <w:sz w:val="21"/>
          <w:szCs w:val="21"/>
        </w:rPr>
      </w:pPr>
      <w:r w:rsidRPr="009A32AD">
        <w:rPr>
          <w:b/>
          <w:sz w:val="21"/>
          <w:szCs w:val="21"/>
        </w:rPr>
        <w:t xml:space="preserve">B. </w:t>
      </w:r>
      <w:r>
        <w:rPr>
          <w:b/>
          <w:sz w:val="21"/>
          <w:szCs w:val="21"/>
        </w:rPr>
        <w:t xml:space="preserve">Final Grade Calculation </w:t>
      </w:r>
      <w:r w:rsidRPr="009A32AD">
        <w:rPr>
          <w:b/>
          <w:sz w:val="21"/>
          <w:szCs w:val="21"/>
        </w:rPr>
        <w:t xml:space="preserve"> </w:t>
      </w:r>
    </w:p>
    <w:p w:rsidR="00B40968" w:rsidRDefault="00B40968" w:rsidP="009A32AD">
      <w:pPr>
        <w:jc w:val="both"/>
        <w:rPr>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318"/>
      </w:tblGrid>
      <w:tr w:rsidR="00B40968" w:rsidTr="00B40968">
        <w:tc>
          <w:tcPr>
            <w:tcW w:w="4698" w:type="dxa"/>
          </w:tcPr>
          <w:p w:rsidR="00B40968" w:rsidRPr="00C603F8" w:rsidRDefault="00B40968" w:rsidP="000B2375">
            <w:pPr>
              <w:jc w:val="both"/>
              <w:rPr>
                <w:sz w:val="21"/>
                <w:szCs w:val="21"/>
              </w:rPr>
            </w:pPr>
            <w:r w:rsidRPr="00C603F8">
              <w:rPr>
                <w:sz w:val="21"/>
                <w:szCs w:val="21"/>
              </w:rPr>
              <w:t xml:space="preserve">25%:  </w:t>
            </w:r>
            <w:r w:rsidRPr="00C603F8">
              <w:rPr>
                <w:sz w:val="21"/>
                <w:szCs w:val="21"/>
              </w:rPr>
              <w:tab/>
              <w:t>Short quizzes and chapter tests</w:t>
            </w:r>
          </w:p>
          <w:p w:rsidR="00B40968" w:rsidRPr="00C603F8" w:rsidRDefault="00B40968" w:rsidP="000B2375">
            <w:pPr>
              <w:jc w:val="both"/>
              <w:rPr>
                <w:sz w:val="21"/>
                <w:szCs w:val="21"/>
              </w:rPr>
            </w:pPr>
            <w:r w:rsidRPr="00C603F8">
              <w:rPr>
                <w:sz w:val="21"/>
                <w:szCs w:val="21"/>
              </w:rPr>
              <w:lastRenderedPageBreak/>
              <w:t xml:space="preserve">15%:  </w:t>
            </w:r>
            <w:r w:rsidRPr="00C603F8">
              <w:rPr>
                <w:sz w:val="21"/>
                <w:szCs w:val="21"/>
              </w:rPr>
              <w:tab/>
              <w:t>A departmental midterm exam</w:t>
            </w:r>
            <w:r w:rsidR="00DE2768">
              <w:rPr>
                <w:sz w:val="21"/>
                <w:szCs w:val="21"/>
              </w:rPr>
              <w:t>*</w:t>
            </w:r>
          </w:p>
          <w:p w:rsidR="00B40968" w:rsidRPr="00B40968" w:rsidRDefault="00B40968" w:rsidP="000B2375">
            <w:pPr>
              <w:jc w:val="both"/>
              <w:rPr>
                <w:sz w:val="21"/>
                <w:szCs w:val="21"/>
              </w:rPr>
            </w:pPr>
            <w:r w:rsidRPr="00C603F8">
              <w:rPr>
                <w:sz w:val="21"/>
                <w:szCs w:val="21"/>
              </w:rPr>
              <w:t xml:space="preserve">20%:  </w:t>
            </w:r>
            <w:r w:rsidRPr="00C603F8">
              <w:rPr>
                <w:sz w:val="21"/>
                <w:szCs w:val="21"/>
              </w:rPr>
              <w:tab/>
              <w:t>A departmental final exam</w:t>
            </w:r>
            <w:r w:rsidR="00DE2768">
              <w:rPr>
                <w:sz w:val="21"/>
                <w:szCs w:val="21"/>
              </w:rPr>
              <w:t>*</w:t>
            </w:r>
          </w:p>
        </w:tc>
        <w:tc>
          <w:tcPr>
            <w:tcW w:w="6318" w:type="dxa"/>
          </w:tcPr>
          <w:p w:rsidR="00B40968" w:rsidRPr="00C603F8" w:rsidRDefault="00B40968" w:rsidP="00B40968">
            <w:pPr>
              <w:jc w:val="both"/>
              <w:rPr>
                <w:sz w:val="21"/>
                <w:szCs w:val="21"/>
              </w:rPr>
            </w:pPr>
            <w:r w:rsidRPr="00C603F8">
              <w:rPr>
                <w:sz w:val="21"/>
                <w:szCs w:val="21"/>
              </w:rPr>
              <w:lastRenderedPageBreak/>
              <w:t xml:space="preserve">20% </w:t>
            </w:r>
            <w:r w:rsidRPr="00C603F8">
              <w:rPr>
                <w:sz w:val="21"/>
                <w:szCs w:val="21"/>
              </w:rPr>
              <w:tab/>
              <w:t>Homework assignments, preparation for class, and participation</w:t>
            </w:r>
          </w:p>
          <w:p w:rsidR="00B40968" w:rsidRPr="00C603F8" w:rsidRDefault="00B40968" w:rsidP="00B40968">
            <w:pPr>
              <w:jc w:val="both"/>
              <w:rPr>
                <w:sz w:val="21"/>
                <w:szCs w:val="21"/>
              </w:rPr>
            </w:pPr>
            <w:r w:rsidRPr="00C603F8">
              <w:rPr>
                <w:sz w:val="21"/>
                <w:szCs w:val="21"/>
              </w:rPr>
              <w:lastRenderedPageBreak/>
              <w:t xml:space="preserve">10%:  </w:t>
            </w:r>
            <w:r w:rsidRPr="00C603F8">
              <w:rPr>
                <w:sz w:val="21"/>
                <w:szCs w:val="21"/>
              </w:rPr>
              <w:tab/>
              <w:t>Two compositions (with rewrites)</w:t>
            </w:r>
          </w:p>
          <w:p w:rsidR="00B40968" w:rsidRPr="00B40968" w:rsidRDefault="00B40968" w:rsidP="000B2375">
            <w:pPr>
              <w:jc w:val="both"/>
              <w:rPr>
                <w:sz w:val="21"/>
                <w:szCs w:val="21"/>
              </w:rPr>
            </w:pPr>
            <w:r w:rsidRPr="00C603F8">
              <w:rPr>
                <w:sz w:val="21"/>
                <w:szCs w:val="21"/>
              </w:rPr>
              <w:t xml:space="preserve">10%: </w:t>
            </w:r>
            <w:r w:rsidRPr="00C603F8">
              <w:rPr>
                <w:sz w:val="21"/>
                <w:szCs w:val="21"/>
              </w:rPr>
              <w:tab/>
              <w:t>An oral exam</w:t>
            </w:r>
          </w:p>
        </w:tc>
      </w:tr>
    </w:tbl>
    <w:p w:rsidR="00DE2768" w:rsidRDefault="00DE2768" w:rsidP="00170E33">
      <w:pPr>
        <w:rPr>
          <w:b/>
          <w:sz w:val="21"/>
          <w:szCs w:val="21"/>
        </w:rPr>
      </w:pPr>
    </w:p>
    <w:p w:rsidR="00DE2768" w:rsidRPr="00DE2768" w:rsidRDefault="00DE2768" w:rsidP="00170E33">
      <w:pPr>
        <w:rPr>
          <w:sz w:val="21"/>
          <w:szCs w:val="21"/>
        </w:rPr>
      </w:pPr>
      <w:r w:rsidRPr="00DE2768">
        <w:rPr>
          <w:sz w:val="21"/>
          <w:szCs w:val="21"/>
        </w:rPr>
        <w:t xml:space="preserve">*There will be </w:t>
      </w:r>
      <w:r w:rsidR="0080115B">
        <w:rPr>
          <w:sz w:val="21"/>
          <w:szCs w:val="21"/>
        </w:rPr>
        <w:t xml:space="preserve">separate </w:t>
      </w:r>
      <w:r>
        <w:rPr>
          <w:sz w:val="21"/>
          <w:szCs w:val="21"/>
        </w:rPr>
        <w:t>oral and written components</w:t>
      </w:r>
      <w:r w:rsidRPr="00DE2768">
        <w:rPr>
          <w:sz w:val="21"/>
          <w:szCs w:val="21"/>
        </w:rPr>
        <w:t xml:space="preserve"> f</w:t>
      </w:r>
      <w:r>
        <w:rPr>
          <w:sz w:val="21"/>
          <w:szCs w:val="21"/>
        </w:rPr>
        <w:t xml:space="preserve">or </w:t>
      </w:r>
      <w:r w:rsidR="0080115B">
        <w:rPr>
          <w:sz w:val="21"/>
          <w:szCs w:val="21"/>
        </w:rPr>
        <w:t xml:space="preserve">both </w:t>
      </w:r>
      <w:r>
        <w:rPr>
          <w:sz w:val="21"/>
          <w:szCs w:val="21"/>
        </w:rPr>
        <w:t xml:space="preserve">the midterm and final exams (see calendar). </w:t>
      </w:r>
    </w:p>
    <w:p w:rsidR="00170E33" w:rsidRDefault="00170E33" w:rsidP="00170E33">
      <w:pPr>
        <w:rPr>
          <w:b/>
          <w:sz w:val="21"/>
          <w:szCs w:val="21"/>
        </w:rPr>
      </w:pPr>
      <w:r>
        <w:rPr>
          <w:b/>
          <w:sz w:val="21"/>
          <w:szCs w:val="21"/>
        </w:rPr>
        <w:t>Class participation will be evaluated in the following manner:</w:t>
      </w:r>
    </w:p>
    <w:p w:rsidR="00170E33" w:rsidRDefault="00170E33" w:rsidP="00170E33">
      <w:pPr>
        <w:rPr>
          <w:b/>
          <w:sz w:val="21"/>
          <w:szCs w:val="21"/>
        </w:rPr>
      </w:pPr>
    </w:p>
    <w:tbl>
      <w:tblPr>
        <w:tblStyle w:val="TableGrid"/>
        <w:tblW w:w="0" w:type="auto"/>
        <w:tblLook w:val="04A0" w:firstRow="1" w:lastRow="0" w:firstColumn="1" w:lastColumn="0" w:noHBand="0" w:noVBand="1"/>
      </w:tblPr>
      <w:tblGrid>
        <w:gridCol w:w="788"/>
        <w:gridCol w:w="10228"/>
      </w:tblGrid>
      <w:tr w:rsidR="00170E33" w:rsidTr="00114781">
        <w:tc>
          <w:tcPr>
            <w:tcW w:w="788" w:type="dxa"/>
          </w:tcPr>
          <w:p w:rsidR="00170E33" w:rsidRDefault="00170E33" w:rsidP="00114781">
            <w:pPr>
              <w:rPr>
                <w:b/>
                <w:sz w:val="21"/>
                <w:szCs w:val="21"/>
              </w:rPr>
            </w:pPr>
            <w:r>
              <w:rPr>
                <w:b/>
                <w:sz w:val="21"/>
                <w:szCs w:val="21"/>
              </w:rPr>
              <w:t>Grade</w:t>
            </w:r>
          </w:p>
        </w:tc>
        <w:tc>
          <w:tcPr>
            <w:tcW w:w="10228" w:type="dxa"/>
          </w:tcPr>
          <w:p w:rsidR="00170E33" w:rsidRDefault="00170E33" w:rsidP="00114781">
            <w:pPr>
              <w:rPr>
                <w:b/>
                <w:sz w:val="21"/>
                <w:szCs w:val="21"/>
              </w:rPr>
            </w:pPr>
          </w:p>
        </w:tc>
      </w:tr>
      <w:tr w:rsidR="00170E33" w:rsidTr="00114781">
        <w:tc>
          <w:tcPr>
            <w:tcW w:w="788" w:type="dxa"/>
          </w:tcPr>
          <w:p w:rsidR="00170E33" w:rsidRDefault="00170E33" w:rsidP="00114781">
            <w:pPr>
              <w:rPr>
                <w:b/>
                <w:sz w:val="21"/>
                <w:szCs w:val="21"/>
              </w:rPr>
            </w:pPr>
            <w:r>
              <w:rPr>
                <w:b/>
                <w:sz w:val="21"/>
                <w:szCs w:val="21"/>
              </w:rPr>
              <w:t>A</w:t>
            </w:r>
          </w:p>
        </w:tc>
        <w:tc>
          <w:tcPr>
            <w:tcW w:w="10228" w:type="dxa"/>
          </w:tcPr>
          <w:p w:rsidR="00170E33" w:rsidRDefault="00170E33" w:rsidP="00114781">
            <w:pPr>
              <w:rPr>
                <w:sz w:val="21"/>
                <w:szCs w:val="21"/>
              </w:rPr>
            </w:pPr>
            <w:r>
              <w:rPr>
                <w:sz w:val="21"/>
                <w:szCs w:val="21"/>
              </w:rPr>
              <w:t xml:space="preserve">Student is always well-prepared: has done his/her very best on homework assigned. </w:t>
            </w:r>
          </w:p>
          <w:p w:rsidR="00170E33" w:rsidRDefault="00170E33" w:rsidP="00114781">
            <w:pPr>
              <w:rPr>
                <w:sz w:val="21"/>
                <w:szCs w:val="21"/>
              </w:rPr>
            </w:pPr>
            <w:r>
              <w:rPr>
                <w:sz w:val="21"/>
                <w:szCs w:val="21"/>
              </w:rPr>
              <w:t xml:space="preserve">Always participates actively but also allows other students to participate: asks questions, responds to questions, makes the most of each group’s activity with his/her partner, even when the activity is theoretically finished but that other students have not finished it yet. </w:t>
            </w:r>
          </w:p>
          <w:p w:rsidR="00170E33" w:rsidRDefault="00170E33" w:rsidP="00114781">
            <w:pPr>
              <w:rPr>
                <w:sz w:val="21"/>
                <w:szCs w:val="21"/>
              </w:rPr>
            </w:pPr>
            <w:r>
              <w:rPr>
                <w:sz w:val="21"/>
                <w:szCs w:val="21"/>
              </w:rPr>
              <w:t>Always speaks in French except for the occasional tricky question that needs to be asked in English.</w:t>
            </w:r>
          </w:p>
          <w:p w:rsidR="00170E33" w:rsidRPr="00CF1C2F" w:rsidRDefault="00170E33" w:rsidP="00114781">
            <w:pPr>
              <w:rPr>
                <w:sz w:val="21"/>
                <w:szCs w:val="21"/>
              </w:rPr>
            </w:pPr>
            <w:r>
              <w:rPr>
                <w:sz w:val="21"/>
                <w:szCs w:val="21"/>
              </w:rPr>
              <w:t xml:space="preserve">Uses full sentences and sometimes spontaneously expresses himself/herself in more than one sentence.   </w:t>
            </w:r>
          </w:p>
        </w:tc>
      </w:tr>
      <w:tr w:rsidR="00170E33" w:rsidTr="00114781">
        <w:tc>
          <w:tcPr>
            <w:tcW w:w="788" w:type="dxa"/>
          </w:tcPr>
          <w:p w:rsidR="00170E33" w:rsidRDefault="00170E33" w:rsidP="00114781">
            <w:pPr>
              <w:rPr>
                <w:b/>
                <w:sz w:val="21"/>
                <w:szCs w:val="21"/>
              </w:rPr>
            </w:pPr>
            <w:r>
              <w:rPr>
                <w:b/>
                <w:sz w:val="21"/>
                <w:szCs w:val="21"/>
              </w:rPr>
              <w:t>B</w:t>
            </w:r>
          </w:p>
        </w:tc>
        <w:tc>
          <w:tcPr>
            <w:tcW w:w="10228" w:type="dxa"/>
          </w:tcPr>
          <w:p w:rsidR="00170E33" w:rsidRDefault="00170E33" w:rsidP="00114781">
            <w:pPr>
              <w:rPr>
                <w:sz w:val="21"/>
                <w:szCs w:val="21"/>
              </w:rPr>
            </w:pPr>
            <w:r>
              <w:rPr>
                <w:sz w:val="21"/>
                <w:szCs w:val="21"/>
              </w:rPr>
              <w:t xml:space="preserve">Student is usually well-prepared: has done his/her very best on homework assigned, most of the times. </w:t>
            </w:r>
          </w:p>
          <w:p w:rsidR="00170E33" w:rsidRDefault="00170E33" w:rsidP="00114781">
            <w:pPr>
              <w:rPr>
                <w:sz w:val="21"/>
                <w:szCs w:val="21"/>
              </w:rPr>
            </w:pPr>
            <w:r>
              <w:rPr>
                <w:sz w:val="21"/>
                <w:szCs w:val="21"/>
              </w:rPr>
              <w:t xml:space="preserve">Often participates but sometimes needs to be called upon: asks questions, responds to questions, and completes each group’s activity but does not make the most of each group’s activity. For example, finishes the activity as quickly as possible instead of trying to continue to speak with his/her partner in a creative manner. </w:t>
            </w:r>
          </w:p>
          <w:p w:rsidR="00170E33" w:rsidRDefault="00170E33" w:rsidP="00114781">
            <w:pPr>
              <w:rPr>
                <w:sz w:val="21"/>
                <w:szCs w:val="21"/>
              </w:rPr>
            </w:pPr>
            <w:r>
              <w:rPr>
                <w:sz w:val="21"/>
                <w:szCs w:val="21"/>
              </w:rPr>
              <w:t>Speaks in French but is easily tempted to switch to English if cannot easily express a thought or a question.</w:t>
            </w:r>
          </w:p>
          <w:p w:rsidR="00170E33" w:rsidRDefault="00170E33" w:rsidP="00114781">
            <w:pPr>
              <w:rPr>
                <w:b/>
                <w:sz w:val="21"/>
                <w:szCs w:val="21"/>
              </w:rPr>
            </w:pPr>
            <w:r>
              <w:rPr>
                <w:sz w:val="21"/>
                <w:szCs w:val="21"/>
              </w:rPr>
              <w:t xml:space="preserve">Does not always speak in full sentences. Rarely uses more than one sentence at a time. </w:t>
            </w:r>
          </w:p>
        </w:tc>
      </w:tr>
      <w:tr w:rsidR="00170E33" w:rsidTr="00114781">
        <w:tc>
          <w:tcPr>
            <w:tcW w:w="788" w:type="dxa"/>
          </w:tcPr>
          <w:p w:rsidR="00170E33" w:rsidRDefault="00170E33" w:rsidP="00114781">
            <w:pPr>
              <w:rPr>
                <w:b/>
                <w:sz w:val="21"/>
                <w:szCs w:val="21"/>
              </w:rPr>
            </w:pPr>
            <w:r>
              <w:rPr>
                <w:b/>
                <w:sz w:val="21"/>
                <w:szCs w:val="21"/>
              </w:rPr>
              <w:t>C/D</w:t>
            </w:r>
          </w:p>
        </w:tc>
        <w:tc>
          <w:tcPr>
            <w:tcW w:w="10228" w:type="dxa"/>
          </w:tcPr>
          <w:p w:rsidR="00170E33" w:rsidRDefault="00170E33" w:rsidP="00114781">
            <w:pPr>
              <w:rPr>
                <w:sz w:val="21"/>
                <w:szCs w:val="21"/>
              </w:rPr>
            </w:pPr>
            <w:r w:rsidRPr="00B62DF3">
              <w:rPr>
                <w:sz w:val="21"/>
                <w:szCs w:val="21"/>
              </w:rPr>
              <w:t xml:space="preserve">Student is not often prepared for class: </w:t>
            </w:r>
            <w:r>
              <w:rPr>
                <w:sz w:val="21"/>
                <w:szCs w:val="21"/>
              </w:rPr>
              <w:t xml:space="preserve">has not completed many of the homework assignments. </w:t>
            </w:r>
          </w:p>
          <w:p w:rsidR="00170E33" w:rsidRDefault="00170E33" w:rsidP="00114781">
            <w:pPr>
              <w:rPr>
                <w:sz w:val="21"/>
                <w:szCs w:val="21"/>
              </w:rPr>
            </w:pPr>
            <w:r>
              <w:rPr>
                <w:sz w:val="21"/>
                <w:szCs w:val="21"/>
              </w:rPr>
              <w:t xml:space="preserve">Participates in class minimally, and never spontaneously. </w:t>
            </w:r>
          </w:p>
          <w:p w:rsidR="00170E33" w:rsidRDefault="00170E33" w:rsidP="00114781">
            <w:pPr>
              <w:rPr>
                <w:sz w:val="21"/>
                <w:szCs w:val="21"/>
              </w:rPr>
            </w:pPr>
            <w:r>
              <w:rPr>
                <w:sz w:val="21"/>
                <w:szCs w:val="21"/>
              </w:rPr>
              <w:t xml:space="preserve">Quickly resorts to English and does not try hard enough to speak French at all times. </w:t>
            </w:r>
          </w:p>
          <w:p w:rsidR="00170E33" w:rsidRPr="00B62DF3" w:rsidRDefault="00170E33" w:rsidP="00114781">
            <w:pPr>
              <w:rPr>
                <w:sz w:val="21"/>
                <w:szCs w:val="21"/>
              </w:rPr>
            </w:pPr>
            <w:r>
              <w:rPr>
                <w:sz w:val="21"/>
                <w:szCs w:val="21"/>
              </w:rPr>
              <w:t xml:space="preserve">Rarely speaks in full sentences. </w:t>
            </w:r>
          </w:p>
        </w:tc>
      </w:tr>
      <w:tr w:rsidR="00170E33" w:rsidTr="00114781">
        <w:tc>
          <w:tcPr>
            <w:tcW w:w="788" w:type="dxa"/>
          </w:tcPr>
          <w:p w:rsidR="00170E33" w:rsidRDefault="00170E33" w:rsidP="00114781">
            <w:pPr>
              <w:rPr>
                <w:b/>
                <w:sz w:val="21"/>
                <w:szCs w:val="21"/>
              </w:rPr>
            </w:pPr>
            <w:r>
              <w:rPr>
                <w:b/>
                <w:sz w:val="21"/>
                <w:szCs w:val="21"/>
              </w:rPr>
              <w:t>F</w:t>
            </w:r>
          </w:p>
        </w:tc>
        <w:tc>
          <w:tcPr>
            <w:tcW w:w="10228" w:type="dxa"/>
          </w:tcPr>
          <w:p w:rsidR="00170E33" w:rsidRDefault="00170E33" w:rsidP="00114781">
            <w:pPr>
              <w:rPr>
                <w:sz w:val="21"/>
                <w:szCs w:val="21"/>
              </w:rPr>
            </w:pPr>
            <w:r w:rsidRPr="00B62DF3">
              <w:rPr>
                <w:sz w:val="21"/>
                <w:szCs w:val="21"/>
              </w:rPr>
              <w:t xml:space="preserve">Student is not prepared and does not </w:t>
            </w:r>
            <w:r>
              <w:rPr>
                <w:sz w:val="21"/>
                <w:szCs w:val="21"/>
              </w:rPr>
              <w:t xml:space="preserve">participate in </w:t>
            </w:r>
            <w:r w:rsidRPr="00B62DF3">
              <w:rPr>
                <w:sz w:val="21"/>
                <w:szCs w:val="21"/>
              </w:rPr>
              <w:t>class</w:t>
            </w:r>
            <w:r>
              <w:rPr>
                <w:sz w:val="21"/>
                <w:szCs w:val="21"/>
              </w:rPr>
              <w:t>.</w:t>
            </w:r>
          </w:p>
          <w:p w:rsidR="00170E33" w:rsidRPr="00B62DF3" w:rsidRDefault="00170E33" w:rsidP="00114781">
            <w:pPr>
              <w:rPr>
                <w:sz w:val="21"/>
                <w:szCs w:val="21"/>
              </w:rPr>
            </w:pPr>
            <w:r>
              <w:rPr>
                <w:sz w:val="21"/>
                <w:szCs w:val="21"/>
              </w:rPr>
              <w:t xml:space="preserve">Does not make the effort to speak French at all times. </w:t>
            </w:r>
          </w:p>
        </w:tc>
      </w:tr>
    </w:tbl>
    <w:p w:rsidR="00F42613" w:rsidRDefault="00F42613" w:rsidP="00B40968">
      <w:pPr>
        <w:rPr>
          <w:b/>
          <w:sz w:val="21"/>
          <w:szCs w:val="21"/>
        </w:rPr>
      </w:pPr>
    </w:p>
    <w:p w:rsidR="00337107" w:rsidRDefault="00D34B8B" w:rsidP="00B40968">
      <w:pPr>
        <w:rPr>
          <w:b/>
          <w:sz w:val="21"/>
          <w:szCs w:val="21"/>
        </w:rPr>
      </w:pPr>
      <w:r>
        <w:rPr>
          <w:b/>
          <w:sz w:val="21"/>
          <w:szCs w:val="21"/>
        </w:rPr>
        <w:t>Departmental grading scale</w:t>
      </w:r>
    </w:p>
    <w:p w:rsidR="0080115B" w:rsidRDefault="0080115B" w:rsidP="00B40968">
      <w:pPr>
        <w:rPr>
          <w:b/>
          <w:sz w:val="21"/>
          <w:szCs w:val="21"/>
        </w:rPr>
      </w:pPr>
    </w:p>
    <w:tbl>
      <w:tblPr>
        <w:tblStyle w:val="TableGrid"/>
        <w:tblW w:w="0" w:type="auto"/>
        <w:tblLook w:val="04A0" w:firstRow="1" w:lastRow="0" w:firstColumn="1" w:lastColumn="0" w:noHBand="0" w:noVBand="1"/>
      </w:tblPr>
      <w:tblGrid>
        <w:gridCol w:w="558"/>
        <w:gridCol w:w="1080"/>
      </w:tblGrid>
      <w:tr w:rsidR="0080115B" w:rsidTr="0080115B">
        <w:tc>
          <w:tcPr>
            <w:tcW w:w="558" w:type="dxa"/>
          </w:tcPr>
          <w:p w:rsidR="0080115B" w:rsidRDefault="0080115B" w:rsidP="00B40968">
            <w:pPr>
              <w:rPr>
                <w:b/>
                <w:sz w:val="21"/>
                <w:szCs w:val="21"/>
              </w:rPr>
            </w:pPr>
            <w:r>
              <w:rPr>
                <w:b/>
                <w:sz w:val="21"/>
                <w:szCs w:val="21"/>
              </w:rPr>
              <w:t>A</w:t>
            </w:r>
          </w:p>
        </w:tc>
        <w:tc>
          <w:tcPr>
            <w:tcW w:w="1080" w:type="dxa"/>
          </w:tcPr>
          <w:p w:rsidR="0080115B" w:rsidRDefault="0080115B" w:rsidP="00B40968">
            <w:pPr>
              <w:rPr>
                <w:b/>
                <w:sz w:val="21"/>
                <w:szCs w:val="21"/>
              </w:rPr>
            </w:pPr>
            <w:r>
              <w:rPr>
                <w:b/>
                <w:sz w:val="21"/>
                <w:szCs w:val="21"/>
              </w:rPr>
              <w:t>93-100</w:t>
            </w:r>
          </w:p>
        </w:tc>
      </w:tr>
      <w:tr w:rsidR="0080115B" w:rsidTr="0080115B">
        <w:tc>
          <w:tcPr>
            <w:tcW w:w="558" w:type="dxa"/>
          </w:tcPr>
          <w:p w:rsidR="0080115B" w:rsidRDefault="0080115B" w:rsidP="00B40968">
            <w:pPr>
              <w:rPr>
                <w:b/>
                <w:sz w:val="21"/>
                <w:szCs w:val="21"/>
              </w:rPr>
            </w:pPr>
            <w:r>
              <w:rPr>
                <w:b/>
                <w:sz w:val="21"/>
                <w:szCs w:val="21"/>
              </w:rPr>
              <w:t>A-</w:t>
            </w:r>
          </w:p>
        </w:tc>
        <w:tc>
          <w:tcPr>
            <w:tcW w:w="1080" w:type="dxa"/>
          </w:tcPr>
          <w:p w:rsidR="0080115B" w:rsidRDefault="0080115B" w:rsidP="00B40968">
            <w:pPr>
              <w:rPr>
                <w:b/>
                <w:sz w:val="21"/>
                <w:szCs w:val="21"/>
              </w:rPr>
            </w:pPr>
            <w:r>
              <w:rPr>
                <w:b/>
                <w:sz w:val="21"/>
                <w:szCs w:val="21"/>
              </w:rPr>
              <w:t>90-92</w:t>
            </w:r>
          </w:p>
        </w:tc>
      </w:tr>
      <w:tr w:rsidR="0080115B" w:rsidTr="0080115B">
        <w:tc>
          <w:tcPr>
            <w:tcW w:w="558" w:type="dxa"/>
          </w:tcPr>
          <w:p w:rsidR="0080115B" w:rsidRDefault="0080115B" w:rsidP="00B40968">
            <w:pPr>
              <w:rPr>
                <w:b/>
                <w:sz w:val="21"/>
                <w:szCs w:val="21"/>
              </w:rPr>
            </w:pPr>
            <w:r>
              <w:rPr>
                <w:b/>
                <w:sz w:val="21"/>
                <w:szCs w:val="21"/>
              </w:rPr>
              <w:t>B+</w:t>
            </w:r>
          </w:p>
        </w:tc>
        <w:tc>
          <w:tcPr>
            <w:tcW w:w="1080" w:type="dxa"/>
          </w:tcPr>
          <w:p w:rsidR="0080115B" w:rsidRDefault="0080115B" w:rsidP="00B40968">
            <w:pPr>
              <w:rPr>
                <w:b/>
                <w:sz w:val="21"/>
                <w:szCs w:val="21"/>
              </w:rPr>
            </w:pPr>
            <w:r>
              <w:rPr>
                <w:b/>
                <w:sz w:val="21"/>
                <w:szCs w:val="21"/>
              </w:rPr>
              <w:t>87-89</w:t>
            </w:r>
          </w:p>
        </w:tc>
      </w:tr>
      <w:tr w:rsidR="0080115B" w:rsidTr="0080115B">
        <w:tc>
          <w:tcPr>
            <w:tcW w:w="558" w:type="dxa"/>
          </w:tcPr>
          <w:p w:rsidR="0080115B" w:rsidRDefault="0080115B" w:rsidP="00B40968">
            <w:pPr>
              <w:rPr>
                <w:b/>
                <w:sz w:val="21"/>
                <w:szCs w:val="21"/>
              </w:rPr>
            </w:pPr>
            <w:r>
              <w:rPr>
                <w:b/>
                <w:sz w:val="21"/>
                <w:szCs w:val="21"/>
              </w:rPr>
              <w:t>B</w:t>
            </w:r>
          </w:p>
        </w:tc>
        <w:tc>
          <w:tcPr>
            <w:tcW w:w="1080" w:type="dxa"/>
          </w:tcPr>
          <w:p w:rsidR="0080115B" w:rsidRDefault="0080115B" w:rsidP="00B40968">
            <w:pPr>
              <w:rPr>
                <w:b/>
                <w:sz w:val="21"/>
                <w:szCs w:val="21"/>
              </w:rPr>
            </w:pPr>
            <w:r>
              <w:rPr>
                <w:b/>
                <w:sz w:val="21"/>
                <w:szCs w:val="21"/>
              </w:rPr>
              <w:t>83-86</w:t>
            </w:r>
          </w:p>
        </w:tc>
      </w:tr>
      <w:tr w:rsidR="0080115B" w:rsidTr="0080115B">
        <w:tc>
          <w:tcPr>
            <w:tcW w:w="558" w:type="dxa"/>
          </w:tcPr>
          <w:p w:rsidR="0080115B" w:rsidRDefault="0080115B" w:rsidP="00B40968">
            <w:pPr>
              <w:rPr>
                <w:b/>
                <w:sz w:val="21"/>
                <w:szCs w:val="21"/>
              </w:rPr>
            </w:pPr>
            <w:r>
              <w:rPr>
                <w:b/>
                <w:sz w:val="21"/>
                <w:szCs w:val="21"/>
              </w:rPr>
              <w:t>B-</w:t>
            </w:r>
          </w:p>
        </w:tc>
        <w:tc>
          <w:tcPr>
            <w:tcW w:w="1080" w:type="dxa"/>
          </w:tcPr>
          <w:p w:rsidR="0080115B" w:rsidRDefault="0080115B" w:rsidP="00B40968">
            <w:pPr>
              <w:rPr>
                <w:b/>
                <w:sz w:val="21"/>
                <w:szCs w:val="21"/>
              </w:rPr>
            </w:pPr>
            <w:r>
              <w:rPr>
                <w:b/>
                <w:sz w:val="21"/>
                <w:szCs w:val="21"/>
              </w:rPr>
              <w:t>80-82</w:t>
            </w:r>
          </w:p>
        </w:tc>
      </w:tr>
      <w:tr w:rsidR="0080115B" w:rsidTr="0080115B">
        <w:tc>
          <w:tcPr>
            <w:tcW w:w="558" w:type="dxa"/>
          </w:tcPr>
          <w:p w:rsidR="0080115B" w:rsidRDefault="0080115B" w:rsidP="00B40968">
            <w:pPr>
              <w:rPr>
                <w:b/>
                <w:sz w:val="21"/>
                <w:szCs w:val="21"/>
              </w:rPr>
            </w:pPr>
            <w:r>
              <w:rPr>
                <w:b/>
                <w:sz w:val="21"/>
                <w:szCs w:val="21"/>
              </w:rPr>
              <w:t>C+</w:t>
            </w:r>
          </w:p>
        </w:tc>
        <w:tc>
          <w:tcPr>
            <w:tcW w:w="1080" w:type="dxa"/>
          </w:tcPr>
          <w:p w:rsidR="0080115B" w:rsidRDefault="0080115B" w:rsidP="00B40968">
            <w:pPr>
              <w:rPr>
                <w:b/>
                <w:sz w:val="21"/>
                <w:szCs w:val="21"/>
              </w:rPr>
            </w:pPr>
            <w:r>
              <w:rPr>
                <w:b/>
                <w:sz w:val="21"/>
                <w:szCs w:val="21"/>
              </w:rPr>
              <w:t>77-79</w:t>
            </w:r>
          </w:p>
        </w:tc>
      </w:tr>
      <w:tr w:rsidR="0080115B" w:rsidTr="0080115B">
        <w:tc>
          <w:tcPr>
            <w:tcW w:w="558" w:type="dxa"/>
          </w:tcPr>
          <w:p w:rsidR="0080115B" w:rsidRDefault="0080115B" w:rsidP="00B40968">
            <w:pPr>
              <w:rPr>
                <w:b/>
                <w:sz w:val="21"/>
                <w:szCs w:val="21"/>
              </w:rPr>
            </w:pPr>
            <w:r>
              <w:rPr>
                <w:b/>
                <w:sz w:val="21"/>
                <w:szCs w:val="21"/>
              </w:rPr>
              <w:t>C</w:t>
            </w:r>
          </w:p>
        </w:tc>
        <w:tc>
          <w:tcPr>
            <w:tcW w:w="1080" w:type="dxa"/>
          </w:tcPr>
          <w:p w:rsidR="0080115B" w:rsidRDefault="0080115B" w:rsidP="00B40968">
            <w:pPr>
              <w:rPr>
                <w:b/>
                <w:sz w:val="21"/>
                <w:szCs w:val="21"/>
              </w:rPr>
            </w:pPr>
            <w:r>
              <w:rPr>
                <w:b/>
                <w:sz w:val="21"/>
                <w:szCs w:val="21"/>
              </w:rPr>
              <w:t>73-76</w:t>
            </w:r>
          </w:p>
        </w:tc>
      </w:tr>
      <w:tr w:rsidR="0080115B" w:rsidTr="0080115B">
        <w:tc>
          <w:tcPr>
            <w:tcW w:w="558" w:type="dxa"/>
          </w:tcPr>
          <w:p w:rsidR="0080115B" w:rsidRDefault="0080115B" w:rsidP="00B40968">
            <w:pPr>
              <w:rPr>
                <w:b/>
                <w:sz w:val="21"/>
                <w:szCs w:val="21"/>
              </w:rPr>
            </w:pPr>
            <w:r>
              <w:rPr>
                <w:b/>
                <w:sz w:val="21"/>
                <w:szCs w:val="21"/>
              </w:rPr>
              <w:t>C-</w:t>
            </w:r>
          </w:p>
        </w:tc>
        <w:tc>
          <w:tcPr>
            <w:tcW w:w="1080" w:type="dxa"/>
          </w:tcPr>
          <w:p w:rsidR="0080115B" w:rsidRDefault="0080115B" w:rsidP="00B40968">
            <w:pPr>
              <w:rPr>
                <w:b/>
                <w:sz w:val="21"/>
                <w:szCs w:val="21"/>
              </w:rPr>
            </w:pPr>
            <w:r>
              <w:rPr>
                <w:b/>
                <w:sz w:val="21"/>
                <w:szCs w:val="21"/>
              </w:rPr>
              <w:t>70-72</w:t>
            </w:r>
          </w:p>
        </w:tc>
      </w:tr>
      <w:tr w:rsidR="0080115B" w:rsidTr="0080115B">
        <w:tc>
          <w:tcPr>
            <w:tcW w:w="558" w:type="dxa"/>
          </w:tcPr>
          <w:p w:rsidR="0080115B" w:rsidRDefault="0080115B" w:rsidP="00B40968">
            <w:pPr>
              <w:rPr>
                <w:b/>
                <w:sz w:val="21"/>
                <w:szCs w:val="21"/>
              </w:rPr>
            </w:pPr>
            <w:r>
              <w:rPr>
                <w:b/>
                <w:sz w:val="21"/>
                <w:szCs w:val="21"/>
              </w:rPr>
              <w:t>D+</w:t>
            </w:r>
          </w:p>
        </w:tc>
        <w:tc>
          <w:tcPr>
            <w:tcW w:w="1080" w:type="dxa"/>
          </w:tcPr>
          <w:p w:rsidR="0080115B" w:rsidRDefault="0080115B" w:rsidP="00B40968">
            <w:pPr>
              <w:rPr>
                <w:b/>
                <w:sz w:val="21"/>
                <w:szCs w:val="21"/>
              </w:rPr>
            </w:pPr>
            <w:r>
              <w:rPr>
                <w:b/>
                <w:sz w:val="21"/>
                <w:szCs w:val="21"/>
              </w:rPr>
              <w:t>67-69</w:t>
            </w:r>
          </w:p>
        </w:tc>
      </w:tr>
      <w:tr w:rsidR="0080115B" w:rsidTr="0080115B">
        <w:tc>
          <w:tcPr>
            <w:tcW w:w="558" w:type="dxa"/>
          </w:tcPr>
          <w:p w:rsidR="0080115B" w:rsidRDefault="0080115B" w:rsidP="00B40968">
            <w:pPr>
              <w:rPr>
                <w:b/>
                <w:sz w:val="21"/>
                <w:szCs w:val="21"/>
              </w:rPr>
            </w:pPr>
            <w:r>
              <w:rPr>
                <w:b/>
                <w:sz w:val="21"/>
                <w:szCs w:val="21"/>
              </w:rPr>
              <w:t>D</w:t>
            </w:r>
          </w:p>
        </w:tc>
        <w:tc>
          <w:tcPr>
            <w:tcW w:w="1080" w:type="dxa"/>
          </w:tcPr>
          <w:p w:rsidR="0080115B" w:rsidRDefault="0080115B" w:rsidP="00B40968">
            <w:pPr>
              <w:rPr>
                <w:b/>
                <w:sz w:val="21"/>
                <w:szCs w:val="21"/>
              </w:rPr>
            </w:pPr>
            <w:r>
              <w:rPr>
                <w:b/>
                <w:sz w:val="21"/>
                <w:szCs w:val="21"/>
              </w:rPr>
              <w:t>65-66</w:t>
            </w:r>
          </w:p>
        </w:tc>
      </w:tr>
      <w:tr w:rsidR="0080115B" w:rsidTr="0080115B">
        <w:tc>
          <w:tcPr>
            <w:tcW w:w="558" w:type="dxa"/>
          </w:tcPr>
          <w:p w:rsidR="0080115B" w:rsidRDefault="0080115B" w:rsidP="00B40968">
            <w:pPr>
              <w:rPr>
                <w:b/>
                <w:sz w:val="21"/>
                <w:szCs w:val="21"/>
              </w:rPr>
            </w:pPr>
            <w:r>
              <w:rPr>
                <w:b/>
                <w:sz w:val="21"/>
                <w:szCs w:val="21"/>
              </w:rPr>
              <w:t>F</w:t>
            </w:r>
          </w:p>
        </w:tc>
        <w:tc>
          <w:tcPr>
            <w:tcW w:w="1080" w:type="dxa"/>
          </w:tcPr>
          <w:p w:rsidR="0080115B" w:rsidRDefault="0080115B" w:rsidP="00B40968">
            <w:pPr>
              <w:rPr>
                <w:b/>
                <w:sz w:val="21"/>
                <w:szCs w:val="21"/>
              </w:rPr>
            </w:pPr>
            <w:r>
              <w:rPr>
                <w:b/>
                <w:sz w:val="21"/>
                <w:szCs w:val="21"/>
              </w:rPr>
              <w:t>&lt;65</w:t>
            </w:r>
          </w:p>
        </w:tc>
      </w:tr>
    </w:tbl>
    <w:p w:rsidR="0080115B" w:rsidRDefault="0080115B" w:rsidP="00B40968">
      <w:pPr>
        <w:rPr>
          <w:b/>
          <w:sz w:val="21"/>
          <w:szCs w:val="21"/>
        </w:rPr>
      </w:pPr>
    </w:p>
    <w:p w:rsidR="0080115B" w:rsidRDefault="0080115B" w:rsidP="00B40968">
      <w:pPr>
        <w:rPr>
          <w:b/>
          <w:sz w:val="21"/>
          <w:szCs w:val="21"/>
        </w:rPr>
      </w:pPr>
    </w:p>
    <w:p w:rsidR="0080115B" w:rsidRDefault="0080115B" w:rsidP="00B40968">
      <w:pPr>
        <w:rPr>
          <w:b/>
          <w:sz w:val="21"/>
          <w:szCs w:val="21"/>
        </w:rPr>
      </w:pPr>
    </w:p>
    <w:sectPr w:rsidR="0080115B" w:rsidSect="00DF5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43CB"/>
    <w:multiLevelType w:val="multilevel"/>
    <w:tmpl w:val="E8D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D68D8"/>
    <w:multiLevelType w:val="multilevel"/>
    <w:tmpl w:val="BDFCDCD6"/>
    <w:lvl w:ilvl="0">
      <w:start w:val="2"/>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25E748B3"/>
    <w:multiLevelType w:val="hybridMultilevel"/>
    <w:tmpl w:val="65A8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C4848"/>
    <w:multiLevelType w:val="multilevel"/>
    <w:tmpl w:val="BDFCDCD6"/>
    <w:lvl w:ilvl="0">
      <w:start w:val="2"/>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34474235"/>
    <w:multiLevelType w:val="hybridMultilevel"/>
    <w:tmpl w:val="8E14176A"/>
    <w:lvl w:ilvl="0" w:tplc="3D2AEF1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3B29AC"/>
    <w:multiLevelType w:val="multilevel"/>
    <w:tmpl w:val="A64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25F04"/>
    <w:multiLevelType w:val="hybridMultilevel"/>
    <w:tmpl w:val="ABF672F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FD0D1B"/>
    <w:multiLevelType w:val="hybridMultilevel"/>
    <w:tmpl w:val="BEA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4064"/>
    <w:multiLevelType w:val="hybridMultilevel"/>
    <w:tmpl w:val="BDFCDCD6"/>
    <w:lvl w:ilvl="0" w:tplc="7416E9FA">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57BC189F"/>
    <w:multiLevelType w:val="hybridMultilevel"/>
    <w:tmpl w:val="A15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355BC"/>
    <w:multiLevelType w:val="hybridMultilevel"/>
    <w:tmpl w:val="056C497C"/>
    <w:lvl w:ilvl="0" w:tplc="6C48A12A">
      <w:start w:val="2"/>
      <w:numFmt w:val="decimal"/>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75A92468"/>
    <w:multiLevelType w:val="hybridMultilevel"/>
    <w:tmpl w:val="E530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2B78A8"/>
    <w:multiLevelType w:val="hybridMultilevel"/>
    <w:tmpl w:val="35B84630"/>
    <w:lvl w:ilvl="0" w:tplc="867E2E5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31D51"/>
    <w:multiLevelType w:val="hybridMultilevel"/>
    <w:tmpl w:val="ACB0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8"/>
  </w:num>
  <w:num w:numId="6">
    <w:abstractNumId w:val="10"/>
  </w:num>
  <w:num w:numId="7">
    <w:abstractNumId w:val="1"/>
  </w:num>
  <w:num w:numId="8">
    <w:abstractNumId w:val="3"/>
  </w:num>
  <w:num w:numId="9">
    <w:abstractNumId w:val="13"/>
  </w:num>
  <w:num w:numId="10">
    <w:abstractNumId w:val="9"/>
  </w:num>
  <w:num w:numId="11">
    <w:abstractNumId w:val="5"/>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49"/>
    <w:rsid w:val="00002255"/>
    <w:rsid w:val="00016DFC"/>
    <w:rsid w:val="0003437C"/>
    <w:rsid w:val="000410C5"/>
    <w:rsid w:val="00044BF1"/>
    <w:rsid w:val="0006039E"/>
    <w:rsid w:val="00070F44"/>
    <w:rsid w:val="0008211A"/>
    <w:rsid w:val="00084B1B"/>
    <w:rsid w:val="00092CC0"/>
    <w:rsid w:val="000B2375"/>
    <w:rsid w:val="000B6918"/>
    <w:rsid w:val="000B7659"/>
    <w:rsid w:val="000C0090"/>
    <w:rsid w:val="000D77B9"/>
    <w:rsid w:val="000D7DDF"/>
    <w:rsid w:val="000F6A7B"/>
    <w:rsid w:val="0010299C"/>
    <w:rsid w:val="00103EC9"/>
    <w:rsid w:val="0014356C"/>
    <w:rsid w:val="00150D76"/>
    <w:rsid w:val="00161D2F"/>
    <w:rsid w:val="0016284A"/>
    <w:rsid w:val="00170E33"/>
    <w:rsid w:val="00182F4B"/>
    <w:rsid w:val="00183555"/>
    <w:rsid w:val="00190D0A"/>
    <w:rsid w:val="00190F20"/>
    <w:rsid w:val="0019204F"/>
    <w:rsid w:val="00192E2E"/>
    <w:rsid w:val="001939A4"/>
    <w:rsid w:val="00193C83"/>
    <w:rsid w:val="00197F0E"/>
    <w:rsid w:val="001A1412"/>
    <w:rsid w:val="001A4D8F"/>
    <w:rsid w:val="001B3AC8"/>
    <w:rsid w:val="001C72AA"/>
    <w:rsid w:val="001D1E17"/>
    <w:rsid w:val="001D423C"/>
    <w:rsid w:val="00204577"/>
    <w:rsid w:val="002137F4"/>
    <w:rsid w:val="00237004"/>
    <w:rsid w:val="00251979"/>
    <w:rsid w:val="00252763"/>
    <w:rsid w:val="00257088"/>
    <w:rsid w:val="00263D4F"/>
    <w:rsid w:val="002640B7"/>
    <w:rsid w:val="00265C25"/>
    <w:rsid w:val="002815A3"/>
    <w:rsid w:val="00284067"/>
    <w:rsid w:val="00290686"/>
    <w:rsid w:val="002A193C"/>
    <w:rsid w:val="002A3681"/>
    <w:rsid w:val="002B69ED"/>
    <w:rsid w:val="002C0C8C"/>
    <w:rsid w:val="002C6D5A"/>
    <w:rsid w:val="002D41F5"/>
    <w:rsid w:val="002D5F0B"/>
    <w:rsid w:val="002F78EC"/>
    <w:rsid w:val="003258C0"/>
    <w:rsid w:val="00330086"/>
    <w:rsid w:val="00337107"/>
    <w:rsid w:val="00340E0D"/>
    <w:rsid w:val="00343AB1"/>
    <w:rsid w:val="00346BE6"/>
    <w:rsid w:val="0035797C"/>
    <w:rsid w:val="00361E8A"/>
    <w:rsid w:val="003667DC"/>
    <w:rsid w:val="00373F4D"/>
    <w:rsid w:val="0037537B"/>
    <w:rsid w:val="00377E6C"/>
    <w:rsid w:val="00382B07"/>
    <w:rsid w:val="00382EEF"/>
    <w:rsid w:val="003831A2"/>
    <w:rsid w:val="00386B1D"/>
    <w:rsid w:val="003A069A"/>
    <w:rsid w:val="003A7301"/>
    <w:rsid w:val="003B0780"/>
    <w:rsid w:val="003B127C"/>
    <w:rsid w:val="003B4FC4"/>
    <w:rsid w:val="003D3659"/>
    <w:rsid w:val="003E45FB"/>
    <w:rsid w:val="003F2714"/>
    <w:rsid w:val="003F2B98"/>
    <w:rsid w:val="003F6F6A"/>
    <w:rsid w:val="00405768"/>
    <w:rsid w:val="00424690"/>
    <w:rsid w:val="0044395E"/>
    <w:rsid w:val="0044559C"/>
    <w:rsid w:val="00450AEE"/>
    <w:rsid w:val="00482274"/>
    <w:rsid w:val="00484DA9"/>
    <w:rsid w:val="00493991"/>
    <w:rsid w:val="004A3455"/>
    <w:rsid w:val="004B278A"/>
    <w:rsid w:val="004C191B"/>
    <w:rsid w:val="004C2B4A"/>
    <w:rsid w:val="004C5947"/>
    <w:rsid w:val="004D0CE8"/>
    <w:rsid w:val="004E543B"/>
    <w:rsid w:val="004E7C02"/>
    <w:rsid w:val="004F3317"/>
    <w:rsid w:val="0050417A"/>
    <w:rsid w:val="00520BD0"/>
    <w:rsid w:val="00523279"/>
    <w:rsid w:val="005250B7"/>
    <w:rsid w:val="00535EE1"/>
    <w:rsid w:val="005404A8"/>
    <w:rsid w:val="005455E8"/>
    <w:rsid w:val="0054567A"/>
    <w:rsid w:val="00546790"/>
    <w:rsid w:val="0054700C"/>
    <w:rsid w:val="00553D03"/>
    <w:rsid w:val="005839A8"/>
    <w:rsid w:val="005942CC"/>
    <w:rsid w:val="00597059"/>
    <w:rsid w:val="0059797E"/>
    <w:rsid w:val="005A54EC"/>
    <w:rsid w:val="005C4364"/>
    <w:rsid w:val="005E2844"/>
    <w:rsid w:val="005E7D0E"/>
    <w:rsid w:val="005F29FD"/>
    <w:rsid w:val="00600250"/>
    <w:rsid w:val="00605A43"/>
    <w:rsid w:val="00655EA8"/>
    <w:rsid w:val="00681B96"/>
    <w:rsid w:val="00683504"/>
    <w:rsid w:val="00690AB4"/>
    <w:rsid w:val="006923BC"/>
    <w:rsid w:val="00694130"/>
    <w:rsid w:val="006A7B3D"/>
    <w:rsid w:val="006B4836"/>
    <w:rsid w:val="006B5D91"/>
    <w:rsid w:val="006B79E9"/>
    <w:rsid w:val="006D13FB"/>
    <w:rsid w:val="006E435E"/>
    <w:rsid w:val="00723E24"/>
    <w:rsid w:val="00724A11"/>
    <w:rsid w:val="00732FEB"/>
    <w:rsid w:val="00735FF2"/>
    <w:rsid w:val="00745D69"/>
    <w:rsid w:val="0076140D"/>
    <w:rsid w:val="007748AF"/>
    <w:rsid w:val="007A1FAA"/>
    <w:rsid w:val="007B4024"/>
    <w:rsid w:val="007B4CC6"/>
    <w:rsid w:val="007B70DC"/>
    <w:rsid w:val="007C63B3"/>
    <w:rsid w:val="007D1C21"/>
    <w:rsid w:val="007D5249"/>
    <w:rsid w:val="007F1859"/>
    <w:rsid w:val="0080115B"/>
    <w:rsid w:val="00807FBE"/>
    <w:rsid w:val="00811603"/>
    <w:rsid w:val="008157AD"/>
    <w:rsid w:val="00823FB7"/>
    <w:rsid w:val="00827A6A"/>
    <w:rsid w:val="00845599"/>
    <w:rsid w:val="00851C80"/>
    <w:rsid w:val="00851DD5"/>
    <w:rsid w:val="008558B7"/>
    <w:rsid w:val="00875E89"/>
    <w:rsid w:val="00877DD8"/>
    <w:rsid w:val="0088744C"/>
    <w:rsid w:val="0089111E"/>
    <w:rsid w:val="008A1A61"/>
    <w:rsid w:val="008A523B"/>
    <w:rsid w:val="008B1B5D"/>
    <w:rsid w:val="008C313A"/>
    <w:rsid w:val="008D210D"/>
    <w:rsid w:val="008D3800"/>
    <w:rsid w:val="008F4AFF"/>
    <w:rsid w:val="00904572"/>
    <w:rsid w:val="00933093"/>
    <w:rsid w:val="00945CB6"/>
    <w:rsid w:val="009542EE"/>
    <w:rsid w:val="009569CF"/>
    <w:rsid w:val="00963A00"/>
    <w:rsid w:val="00966E20"/>
    <w:rsid w:val="00974F6B"/>
    <w:rsid w:val="00975E9C"/>
    <w:rsid w:val="00994989"/>
    <w:rsid w:val="009A0F08"/>
    <w:rsid w:val="009A32AD"/>
    <w:rsid w:val="009B436C"/>
    <w:rsid w:val="009D2344"/>
    <w:rsid w:val="009E5CEC"/>
    <w:rsid w:val="009F3D42"/>
    <w:rsid w:val="00A06625"/>
    <w:rsid w:val="00A24C9B"/>
    <w:rsid w:val="00A40283"/>
    <w:rsid w:val="00A4434D"/>
    <w:rsid w:val="00A62A66"/>
    <w:rsid w:val="00A63CA5"/>
    <w:rsid w:val="00A97453"/>
    <w:rsid w:val="00A97B7E"/>
    <w:rsid w:val="00AA23DE"/>
    <w:rsid w:val="00AA4AAE"/>
    <w:rsid w:val="00AB56AA"/>
    <w:rsid w:val="00AB7C6E"/>
    <w:rsid w:val="00AC019E"/>
    <w:rsid w:val="00AD4B94"/>
    <w:rsid w:val="00AD6F39"/>
    <w:rsid w:val="00AE46D3"/>
    <w:rsid w:val="00AF19C6"/>
    <w:rsid w:val="00AF772C"/>
    <w:rsid w:val="00B06693"/>
    <w:rsid w:val="00B1206C"/>
    <w:rsid w:val="00B126F1"/>
    <w:rsid w:val="00B23F54"/>
    <w:rsid w:val="00B24457"/>
    <w:rsid w:val="00B25A35"/>
    <w:rsid w:val="00B30F9A"/>
    <w:rsid w:val="00B40968"/>
    <w:rsid w:val="00B44DE9"/>
    <w:rsid w:val="00B5482D"/>
    <w:rsid w:val="00B56387"/>
    <w:rsid w:val="00B62DF3"/>
    <w:rsid w:val="00B6360F"/>
    <w:rsid w:val="00B66324"/>
    <w:rsid w:val="00B73955"/>
    <w:rsid w:val="00B8429C"/>
    <w:rsid w:val="00B9503A"/>
    <w:rsid w:val="00BA3764"/>
    <w:rsid w:val="00BB03ED"/>
    <w:rsid w:val="00BB6D76"/>
    <w:rsid w:val="00BC3108"/>
    <w:rsid w:val="00BD009F"/>
    <w:rsid w:val="00BD0CAA"/>
    <w:rsid w:val="00BD0D27"/>
    <w:rsid w:val="00BD34EA"/>
    <w:rsid w:val="00BE74E6"/>
    <w:rsid w:val="00BF5776"/>
    <w:rsid w:val="00C10B67"/>
    <w:rsid w:val="00C22811"/>
    <w:rsid w:val="00C23A0A"/>
    <w:rsid w:val="00C37C22"/>
    <w:rsid w:val="00C46D2D"/>
    <w:rsid w:val="00C50C3F"/>
    <w:rsid w:val="00C50E81"/>
    <w:rsid w:val="00C57655"/>
    <w:rsid w:val="00C603F4"/>
    <w:rsid w:val="00C667A5"/>
    <w:rsid w:val="00C72067"/>
    <w:rsid w:val="00C72174"/>
    <w:rsid w:val="00C72376"/>
    <w:rsid w:val="00C862DA"/>
    <w:rsid w:val="00CB6F97"/>
    <w:rsid w:val="00CC69C3"/>
    <w:rsid w:val="00CF10B3"/>
    <w:rsid w:val="00CF1C2F"/>
    <w:rsid w:val="00CF53BF"/>
    <w:rsid w:val="00D014F7"/>
    <w:rsid w:val="00D1309D"/>
    <w:rsid w:val="00D34B8B"/>
    <w:rsid w:val="00D57DB7"/>
    <w:rsid w:val="00D6644C"/>
    <w:rsid w:val="00D73498"/>
    <w:rsid w:val="00D84E71"/>
    <w:rsid w:val="00D86726"/>
    <w:rsid w:val="00D90DAE"/>
    <w:rsid w:val="00DA2804"/>
    <w:rsid w:val="00DD2B96"/>
    <w:rsid w:val="00DD6CE6"/>
    <w:rsid w:val="00DE1EEC"/>
    <w:rsid w:val="00DE2768"/>
    <w:rsid w:val="00DF5244"/>
    <w:rsid w:val="00DF69E9"/>
    <w:rsid w:val="00E24F88"/>
    <w:rsid w:val="00E34ABE"/>
    <w:rsid w:val="00E465AA"/>
    <w:rsid w:val="00E46CA2"/>
    <w:rsid w:val="00E47615"/>
    <w:rsid w:val="00E6279D"/>
    <w:rsid w:val="00E853CC"/>
    <w:rsid w:val="00E9296C"/>
    <w:rsid w:val="00E93325"/>
    <w:rsid w:val="00EA4097"/>
    <w:rsid w:val="00EA655B"/>
    <w:rsid w:val="00EB53F9"/>
    <w:rsid w:val="00EB7C19"/>
    <w:rsid w:val="00EC64B7"/>
    <w:rsid w:val="00EF418C"/>
    <w:rsid w:val="00EF4B99"/>
    <w:rsid w:val="00EF74F7"/>
    <w:rsid w:val="00F02023"/>
    <w:rsid w:val="00F07061"/>
    <w:rsid w:val="00F17C68"/>
    <w:rsid w:val="00F24B27"/>
    <w:rsid w:val="00F30395"/>
    <w:rsid w:val="00F42613"/>
    <w:rsid w:val="00F57A69"/>
    <w:rsid w:val="00F600A2"/>
    <w:rsid w:val="00F6279E"/>
    <w:rsid w:val="00F628EB"/>
    <w:rsid w:val="00F8162D"/>
    <w:rsid w:val="00F8705D"/>
    <w:rsid w:val="00FA1C24"/>
    <w:rsid w:val="00FB5F69"/>
    <w:rsid w:val="00FD4216"/>
    <w:rsid w:val="00FD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1F6A9A-74D0-43AE-8F01-2E18AA63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27"/>
    <w:rPr>
      <w:sz w:val="24"/>
      <w:szCs w:val="24"/>
    </w:rPr>
  </w:style>
  <w:style w:type="paragraph" w:styleId="Heading2">
    <w:name w:val="heading 2"/>
    <w:basedOn w:val="Normal"/>
    <w:link w:val="Heading2Char"/>
    <w:uiPriority w:val="9"/>
    <w:qFormat/>
    <w:rsid w:val="00EC64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249"/>
    <w:rPr>
      <w:color w:val="0000FF"/>
      <w:u w:val="single"/>
    </w:rPr>
  </w:style>
  <w:style w:type="character" w:styleId="FollowedHyperlink">
    <w:name w:val="FollowedHyperlink"/>
    <w:rsid w:val="0044395E"/>
    <w:rPr>
      <w:color w:val="800080"/>
      <w:u w:val="single"/>
    </w:rPr>
  </w:style>
  <w:style w:type="table" w:styleId="TableGrid">
    <w:name w:val="Table Grid"/>
    <w:basedOn w:val="TableNormal"/>
    <w:rsid w:val="00BD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c">
    <w:name w:val="huc"/>
    <w:basedOn w:val="DefaultParagraphFont"/>
    <w:rsid w:val="00A06625"/>
  </w:style>
  <w:style w:type="character" w:styleId="Strong">
    <w:name w:val="Strong"/>
    <w:qFormat/>
    <w:rsid w:val="00A06625"/>
    <w:rPr>
      <w:b/>
      <w:bCs/>
    </w:rPr>
  </w:style>
  <w:style w:type="character" w:customStyle="1" w:styleId="Heading2Char">
    <w:name w:val="Heading 2 Char"/>
    <w:basedOn w:val="DefaultParagraphFont"/>
    <w:link w:val="Heading2"/>
    <w:uiPriority w:val="9"/>
    <w:rsid w:val="00EC64B7"/>
    <w:rPr>
      <w:b/>
      <w:bCs/>
      <w:sz w:val="36"/>
      <w:szCs w:val="36"/>
    </w:rPr>
  </w:style>
  <w:style w:type="paragraph" w:styleId="ListParagraph">
    <w:name w:val="List Paragraph"/>
    <w:basedOn w:val="Normal"/>
    <w:uiPriority w:val="34"/>
    <w:qFormat/>
    <w:rsid w:val="0038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5972">
      <w:bodyDiv w:val="1"/>
      <w:marLeft w:val="0"/>
      <w:marRight w:val="0"/>
      <w:marTop w:val="0"/>
      <w:marBottom w:val="0"/>
      <w:divBdr>
        <w:top w:val="none" w:sz="0" w:space="0" w:color="auto"/>
        <w:left w:val="none" w:sz="0" w:space="0" w:color="auto"/>
        <w:bottom w:val="none" w:sz="0" w:space="0" w:color="auto"/>
        <w:right w:val="none" w:sz="0" w:space="0" w:color="auto"/>
      </w:divBdr>
    </w:div>
    <w:div w:id="390465665">
      <w:bodyDiv w:val="1"/>
      <w:marLeft w:val="0"/>
      <w:marRight w:val="0"/>
      <w:marTop w:val="0"/>
      <w:marBottom w:val="0"/>
      <w:divBdr>
        <w:top w:val="none" w:sz="0" w:space="0" w:color="auto"/>
        <w:left w:val="none" w:sz="0" w:space="0" w:color="auto"/>
        <w:bottom w:val="none" w:sz="0" w:space="0" w:color="auto"/>
        <w:right w:val="none" w:sz="0" w:space="0" w:color="auto"/>
      </w:divBdr>
      <w:divsChild>
        <w:div w:id="946887383">
          <w:marLeft w:val="0"/>
          <w:marRight w:val="0"/>
          <w:marTop w:val="0"/>
          <w:marBottom w:val="0"/>
          <w:divBdr>
            <w:top w:val="none" w:sz="0" w:space="0" w:color="auto"/>
            <w:left w:val="none" w:sz="0" w:space="0" w:color="auto"/>
            <w:bottom w:val="none" w:sz="0" w:space="0" w:color="auto"/>
            <w:right w:val="none" w:sz="0" w:space="0" w:color="auto"/>
          </w:divBdr>
          <w:divsChild>
            <w:div w:id="15208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1865">
      <w:bodyDiv w:val="1"/>
      <w:marLeft w:val="0"/>
      <w:marRight w:val="0"/>
      <w:marTop w:val="0"/>
      <w:marBottom w:val="0"/>
      <w:divBdr>
        <w:top w:val="none" w:sz="0" w:space="0" w:color="auto"/>
        <w:left w:val="none" w:sz="0" w:space="0" w:color="auto"/>
        <w:bottom w:val="none" w:sz="0" w:space="0" w:color="auto"/>
        <w:right w:val="none" w:sz="0" w:space="0" w:color="auto"/>
      </w:divBdr>
      <w:divsChild>
        <w:div w:id="2060278080">
          <w:marLeft w:val="0"/>
          <w:marRight w:val="0"/>
          <w:marTop w:val="0"/>
          <w:marBottom w:val="0"/>
          <w:divBdr>
            <w:top w:val="none" w:sz="0" w:space="0" w:color="auto"/>
            <w:left w:val="none" w:sz="0" w:space="0" w:color="auto"/>
            <w:bottom w:val="none" w:sz="0" w:space="0" w:color="auto"/>
            <w:right w:val="none" w:sz="0" w:space="0" w:color="auto"/>
          </w:divBdr>
        </w:div>
        <w:div w:id="1401314">
          <w:marLeft w:val="0"/>
          <w:marRight w:val="0"/>
          <w:marTop w:val="0"/>
          <w:marBottom w:val="0"/>
          <w:divBdr>
            <w:top w:val="none" w:sz="0" w:space="0" w:color="auto"/>
            <w:left w:val="none" w:sz="0" w:space="0" w:color="auto"/>
            <w:bottom w:val="none" w:sz="0" w:space="0" w:color="auto"/>
            <w:right w:val="none" w:sz="0" w:space="0" w:color="auto"/>
          </w:divBdr>
        </w:div>
      </w:divsChild>
    </w:div>
    <w:div w:id="21276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mium.com/tpv2guides/guides/rdp/index-fra.html?lang=fra" TargetMode="External"/><Relationship Id="rId3" Type="http://schemas.openxmlformats.org/officeDocument/2006/relationships/settings" Target="settings.xml"/><Relationship Id="rId7" Type="http://schemas.openxmlformats.org/officeDocument/2006/relationships/hyperlink" Target="http://www.larousse.fr/dictionnai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cherelle.com" TargetMode="External"/><Relationship Id="rId5" Type="http://schemas.openxmlformats.org/officeDocument/2006/relationships/hyperlink" Target="mailto:bb804@georgetow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SPRING 2007</vt:lpstr>
    </vt:vector>
  </TitlesOfParts>
  <Company>home</Company>
  <LinksUpToDate>false</LinksUpToDate>
  <CharactersWithSpaces>9282</CharactersWithSpaces>
  <SharedDoc>false</SharedDoc>
  <HLinks>
    <vt:vector size="24" baseType="variant">
      <vt:variant>
        <vt:i4>4718618</vt:i4>
      </vt:variant>
      <vt:variant>
        <vt:i4>9</vt:i4>
      </vt:variant>
      <vt:variant>
        <vt:i4>0</vt:i4>
      </vt:variant>
      <vt:variant>
        <vt:i4>5</vt:i4>
      </vt:variant>
      <vt:variant>
        <vt:lpwstr>http://termium.com/tpv2guides/guides/rdp/index-fra.html?lang=fra</vt:lpwstr>
      </vt:variant>
      <vt:variant>
        <vt:lpwstr/>
      </vt:variant>
      <vt:variant>
        <vt:i4>983057</vt:i4>
      </vt:variant>
      <vt:variant>
        <vt:i4>6</vt:i4>
      </vt:variant>
      <vt:variant>
        <vt:i4>0</vt:i4>
      </vt:variant>
      <vt:variant>
        <vt:i4>5</vt:i4>
      </vt:variant>
      <vt:variant>
        <vt:lpwstr>http://www.larousse.fr/dictionnaires</vt:lpwstr>
      </vt:variant>
      <vt:variant>
        <vt:lpwstr/>
      </vt:variant>
      <vt:variant>
        <vt:i4>983057</vt:i4>
      </vt:variant>
      <vt:variant>
        <vt:i4>3</vt:i4>
      </vt:variant>
      <vt:variant>
        <vt:i4>0</vt:i4>
      </vt:variant>
      <vt:variant>
        <vt:i4>5</vt:i4>
      </vt:variant>
      <vt:variant>
        <vt:lpwstr>http://www.larousse.fr/dictionnaires</vt:lpwstr>
      </vt:variant>
      <vt:variant>
        <vt:lpwstr/>
      </vt:variant>
      <vt:variant>
        <vt:i4>2555938</vt:i4>
      </vt:variant>
      <vt:variant>
        <vt:i4>0</vt:i4>
      </vt:variant>
      <vt:variant>
        <vt:i4>0</vt:i4>
      </vt:variant>
      <vt:variant>
        <vt:i4>5</vt:i4>
      </vt:variant>
      <vt:variant>
        <vt:lpwstr>http://bescherelle.com/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2007</dc:title>
  <dc:creator>Mich</dc:creator>
  <cp:lastModifiedBy>Dennesha A. Diaz</cp:lastModifiedBy>
  <cp:revision>2</cp:revision>
  <cp:lastPrinted>2012-08-09T16:02:00Z</cp:lastPrinted>
  <dcterms:created xsi:type="dcterms:W3CDTF">2016-04-28T18:38:00Z</dcterms:created>
  <dcterms:modified xsi:type="dcterms:W3CDTF">2016-04-28T18:38:00Z</dcterms:modified>
</cp:coreProperties>
</file>